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2900"/>
        <w:gridCol w:w="1487"/>
        <w:gridCol w:w="510"/>
        <w:gridCol w:w="73"/>
        <w:gridCol w:w="105"/>
        <w:gridCol w:w="2170"/>
        <w:gridCol w:w="86"/>
        <w:gridCol w:w="2209"/>
        <w:gridCol w:w="292"/>
        <w:gridCol w:w="88"/>
        <w:gridCol w:w="141"/>
        <w:gridCol w:w="169"/>
        <w:gridCol w:w="6"/>
        <w:gridCol w:w="6"/>
        <w:gridCol w:w="6"/>
        <w:gridCol w:w="1205"/>
      </w:tblGrid>
      <w:tr w:rsidR="00E20617" w:rsidRPr="006A7EE7" w:rsidTr="00E20617">
        <w:trPr>
          <w:gridAfter w:val="6"/>
          <w:wAfter w:w="1179" w:type="dxa"/>
          <w:trHeight w:val="850"/>
        </w:trPr>
        <w:tc>
          <w:tcPr>
            <w:tcW w:w="9903" w:type="dxa"/>
            <w:gridSpan w:val="10"/>
          </w:tcPr>
          <w:tbl>
            <w:tblPr>
              <w:tblW w:w="8162" w:type="dxa"/>
              <w:tblCellMar>
                <w:left w:w="0" w:type="dxa"/>
                <w:right w:w="0" w:type="dxa"/>
              </w:tblCellMar>
              <w:tblLook w:val="0000" w:firstRow="0" w:lastRow="0" w:firstColumn="0" w:lastColumn="0" w:noHBand="0" w:noVBand="0"/>
            </w:tblPr>
            <w:tblGrid>
              <w:gridCol w:w="9903"/>
            </w:tblGrid>
            <w:tr w:rsidR="00E20617" w:rsidRPr="006A7EE7" w:rsidTr="00E20617">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E20617" w:rsidRPr="004C7071" w:rsidTr="00E20617">
                    <w:trPr>
                      <w:trHeight w:val="1910"/>
                    </w:trPr>
                    <w:tc>
                      <w:tcPr>
                        <w:tcW w:w="1830" w:type="dxa"/>
                        <w:shd w:val="clear" w:color="auto" w:fill="auto"/>
                      </w:tcPr>
                      <w:p w:rsidR="00E20617" w:rsidRPr="004C7071" w:rsidRDefault="00E20617" w:rsidP="00E20617">
                        <w:pPr>
                          <w:ind w:right="-199"/>
                          <w:jc w:val="center"/>
                          <w:rPr>
                            <w:lang w:eastAsia="ru-RU"/>
                          </w:rPr>
                        </w:pPr>
                        <w:r>
                          <w:rPr>
                            <w:noProof/>
                            <w:lang w:val="ru-RU" w:eastAsia="ru-RU"/>
                          </w:rPr>
                          <w:drawing>
                            <wp:inline distT="0" distB="0" distL="0" distR="0">
                              <wp:extent cx="882650" cy="1240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E20617" w:rsidRPr="004C7071" w:rsidRDefault="00E20617" w:rsidP="00E20617">
                        <w:pPr>
                          <w:jc w:val="center"/>
                          <w:rPr>
                            <w:b/>
                            <w:sz w:val="24"/>
                            <w:szCs w:val="24"/>
                            <w:lang w:eastAsia="ru-RU"/>
                          </w:rPr>
                        </w:pPr>
                      </w:p>
                      <w:p w:rsidR="00E20617" w:rsidRPr="004C7071" w:rsidRDefault="00E20617" w:rsidP="00E20617">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E20617" w:rsidRPr="004C7071" w:rsidRDefault="00E20617" w:rsidP="00E20617">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E20617" w:rsidRPr="004C7071" w:rsidRDefault="00E20617" w:rsidP="00E20617">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E20617" w:rsidRPr="006A7EE7" w:rsidRDefault="00E20617" w:rsidP="00E20617">
                  <w:pPr>
                    <w:spacing w:line="360" w:lineRule="auto"/>
                    <w:rPr>
                      <w:sz w:val="28"/>
                      <w:szCs w:val="28"/>
                      <w:lang w:val="ru-RU"/>
                    </w:rPr>
                  </w:pPr>
                </w:p>
              </w:tc>
            </w:tr>
          </w:tbl>
          <w:p w:rsidR="00E20617" w:rsidRPr="006A7EE7" w:rsidRDefault="00E20617" w:rsidP="00E20617">
            <w:pPr>
              <w:rPr>
                <w:sz w:val="28"/>
                <w:szCs w:val="28"/>
                <w:lang w:val="ru-RU"/>
              </w:rPr>
            </w:pPr>
          </w:p>
        </w:tc>
      </w:tr>
      <w:tr w:rsidR="00E20617" w:rsidRPr="006A7EE7" w:rsidTr="00E20617">
        <w:trPr>
          <w:gridAfter w:val="6"/>
          <w:wAfter w:w="1140" w:type="dxa"/>
          <w:trHeight w:val="135"/>
        </w:trPr>
        <w:tc>
          <w:tcPr>
            <w:tcW w:w="2894" w:type="dxa"/>
          </w:tcPr>
          <w:p w:rsidR="00E20617" w:rsidRPr="006A7EE7" w:rsidRDefault="00E20617" w:rsidP="00E20617">
            <w:pPr>
              <w:pStyle w:val="EmptyLayoutCell"/>
              <w:rPr>
                <w:sz w:val="28"/>
                <w:szCs w:val="28"/>
                <w:lang w:val="ru-RU"/>
              </w:rPr>
            </w:pPr>
          </w:p>
        </w:tc>
        <w:tc>
          <w:tcPr>
            <w:tcW w:w="1485" w:type="dxa"/>
          </w:tcPr>
          <w:p w:rsidR="00E20617" w:rsidRPr="006A7EE7" w:rsidRDefault="00E20617" w:rsidP="00E20617">
            <w:pPr>
              <w:pStyle w:val="EmptyLayoutCell"/>
              <w:rPr>
                <w:sz w:val="28"/>
                <w:szCs w:val="28"/>
                <w:lang w:val="ru-RU"/>
              </w:rPr>
            </w:pPr>
          </w:p>
        </w:tc>
        <w:tc>
          <w:tcPr>
            <w:tcW w:w="509" w:type="dxa"/>
          </w:tcPr>
          <w:p w:rsidR="00E20617" w:rsidRPr="006A7EE7" w:rsidRDefault="00E20617" w:rsidP="00E20617">
            <w:pPr>
              <w:pStyle w:val="EmptyLayoutCell"/>
              <w:rPr>
                <w:sz w:val="28"/>
                <w:szCs w:val="28"/>
                <w:lang w:val="ru-RU"/>
              </w:rPr>
            </w:pPr>
          </w:p>
        </w:tc>
        <w:tc>
          <w:tcPr>
            <w:tcW w:w="178" w:type="dxa"/>
            <w:gridSpan w:val="2"/>
          </w:tcPr>
          <w:p w:rsidR="00E20617" w:rsidRPr="006A7EE7" w:rsidRDefault="00E20617" w:rsidP="00E20617">
            <w:pPr>
              <w:pStyle w:val="EmptyLayoutCell"/>
              <w:rPr>
                <w:sz w:val="28"/>
                <w:szCs w:val="28"/>
                <w:lang w:val="ru-RU"/>
              </w:rPr>
            </w:pPr>
          </w:p>
        </w:tc>
        <w:tc>
          <w:tcPr>
            <w:tcW w:w="2252" w:type="dxa"/>
            <w:gridSpan w:val="2"/>
          </w:tcPr>
          <w:p w:rsidR="00E20617" w:rsidRPr="006A7EE7" w:rsidRDefault="00E20617" w:rsidP="00E20617">
            <w:pPr>
              <w:pStyle w:val="EmptyLayoutCell"/>
              <w:rPr>
                <w:sz w:val="28"/>
                <w:szCs w:val="28"/>
                <w:lang w:val="ru-RU"/>
              </w:rPr>
            </w:pPr>
          </w:p>
        </w:tc>
        <w:tc>
          <w:tcPr>
            <w:tcW w:w="2585" w:type="dxa"/>
            <w:gridSpan w:val="3"/>
          </w:tcPr>
          <w:p w:rsidR="00E20617" w:rsidRPr="006A7EE7" w:rsidRDefault="00E20617" w:rsidP="00E20617">
            <w:pPr>
              <w:pStyle w:val="EmptyLayoutCell"/>
              <w:rPr>
                <w:sz w:val="28"/>
                <w:szCs w:val="28"/>
                <w:lang w:val="ru-RU"/>
              </w:rPr>
            </w:pPr>
          </w:p>
        </w:tc>
      </w:tr>
      <w:tr w:rsidR="00E20617" w:rsidRPr="00256488" w:rsidTr="00E20617">
        <w:trPr>
          <w:trHeight w:val="289"/>
        </w:trPr>
        <w:tc>
          <w:tcPr>
            <w:tcW w:w="2894" w:type="dxa"/>
          </w:tcPr>
          <w:p w:rsidR="00E20617" w:rsidRPr="006A7EE7" w:rsidRDefault="00E20617" w:rsidP="00E20617">
            <w:pPr>
              <w:pStyle w:val="EmptyLayoutCell"/>
              <w:rPr>
                <w:sz w:val="28"/>
                <w:szCs w:val="28"/>
                <w:lang w:val="ru-RU"/>
              </w:rPr>
            </w:pPr>
          </w:p>
        </w:tc>
        <w:tc>
          <w:tcPr>
            <w:tcW w:w="1485" w:type="dxa"/>
          </w:tcPr>
          <w:p w:rsidR="00E20617" w:rsidRPr="006A7EE7" w:rsidRDefault="00E20617" w:rsidP="00E20617">
            <w:pPr>
              <w:pStyle w:val="EmptyLayoutCell"/>
              <w:rPr>
                <w:sz w:val="28"/>
                <w:szCs w:val="28"/>
                <w:lang w:val="ru-RU"/>
              </w:rPr>
            </w:pPr>
          </w:p>
        </w:tc>
        <w:tc>
          <w:tcPr>
            <w:tcW w:w="509" w:type="dxa"/>
          </w:tcPr>
          <w:p w:rsidR="00E20617" w:rsidRPr="006A7EE7" w:rsidRDefault="00E20617" w:rsidP="00E20617">
            <w:pPr>
              <w:pStyle w:val="EmptyLayoutCell"/>
              <w:rPr>
                <w:sz w:val="28"/>
                <w:szCs w:val="28"/>
                <w:lang w:val="ru-RU"/>
              </w:rPr>
            </w:pPr>
          </w:p>
        </w:tc>
        <w:tc>
          <w:tcPr>
            <w:tcW w:w="178" w:type="dxa"/>
            <w:gridSpan w:val="2"/>
          </w:tcPr>
          <w:p w:rsidR="00E20617" w:rsidRPr="006A7EE7" w:rsidRDefault="00E20617" w:rsidP="00E20617">
            <w:pPr>
              <w:pStyle w:val="EmptyLayoutCell"/>
              <w:rPr>
                <w:sz w:val="28"/>
                <w:szCs w:val="28"/>
                <w:lang w:val="ru-RU"/>
              </w:rPr>
            </w:pPr>
          </w:p>
        </w:tc>
        <w:tc>
          <w:tcPr>
            <w:tcW w:w="4457" w:type="dxa"/>
            <w:gridSpan w:val="3"/>
          </w:tcPr>
          <w:p w:rsidR="00E20617" w:rsidRDefault="00E20617" w:rsidP="00E20617">
            <w:pPr>
              <w:tabs>
                <w:tab w:val="left" w:pos="5103"/>
                <w:tab w:val="left" w:pos="6663"/>
              </w:tabs>
              <w:rPr>
                <w:sz w:val="28"/>
                <w:szCs w:val="28"/>
                <w:lang w:val="ru-RU"/>
              </w:rPr>
            </w:pPr>
          </w:p>
          <w:p w:rsidR="00283B80" w:rsidRPr="00002648" w:rsidRDefault="00283B80" w:rsidP="00283B80">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283B80" w:rsidRDefault="00283B80" w:rsidP="00283B80">
            <w:pPr>
              <w:tabs>
                <w:tab w:val="left" w:pos="5103"/>
                <w:tab w:val="left" w:pos="6663"/>
              </w:tabs>
              <w:rPr>
                <w:sz w:val="28"/>
                <w:szCs w:val="28"/>
                <w:lang w:val="ru-RU"/>
              </w:rPr>
            </w:pPr>
            <w:r>
              <w:rPr>
                <w:noProof/>
                <w:u w:val="single"/>
                <w:lang w:val="ru-RU" w:eastAsia="ru-RU"/>
              </w:rPr>
              <w:drawing>
                <wp:inline distT="0" distB="0" distL="0" distR="0" wp14:anchorId="3A23BA72" wp14:editId="07B489B9">
                  <wp:extent cx="516890" cy="2228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6890" cy="222885"/>
                          </a:xfrm>
                          <a:prstGeom prst="rect">
                            <a:avLst/>
                          </a:prstGeom>
                          <a:noFill/>
                          <a:ln>
                            <a:noFill/>
                          </a:ln>
                        </pic:spPr>
                      </pic:pic>
                    </a:graphicData>
                  </a:graphic>
                </wp:inline>
              </w:drawing>
            </w:r>
            <w:r w:rsidRPr="00002648">
              <w:rPr>
                <w:rFonts w:eastAsia="Calibri"/>
                <w:color w:val="000000"/>
                <w:sz w:val="28"/>
                <w:szCs w:val="28"/>
                <w:lang w:val="ru-RU" w:eastAsia="ru-RU"/>
              </w:rPr>
              <w:t>Л.В. Ватлина                                                                     28 мая 2025 г.</w:t>
            </w:r>
          </w:p>
          <w:p w:rsidR="00E20617"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E20617"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283B80" w:rsidRDefault="00283B80"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283B80" w:rsidRDefault="00283B80"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E20617" w:rsidRPr="004C7071" w:rsidRDefault="00E20617" w:rsidP="00E20617">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8"/>
            <w:tcBorders>
              <w:left w:val="nil"/>
            </w:tcBorders>
          </w:tcPr>
          <w:p w:rsidR="00E20617" w:rsidRPr="006A7EE7" w:rsidRDefault="00E20617" w:rsidP="00E20617">
            <w:pPr>
              <w:pStyle w:val="EmptyLayoutCell"/>
              <w:rPr>
                <w:sz w:val="28"/>
                <w:szCs w:val="28"/>
                <w:lang w:val="ru-RU"/>
              </w:rPr>
            </w:pPr>
          </w:p>
        </w:tc>
      </w:tr>
      <w:tr w:rsidR="00E20617" w:rsidRPr="006A7EE7" w:rsidTr="00E20617">
        <w:trPr>
          <w:gridAfter w:val="3"/>
          <w:wAfter w:w="1197" w:type="dxa"/>
          <w:trHeight w:val="425"/>
        </w:trPr>
        <w:tc>
          <w:tcPr>
            <w:tcW w:w="10219" w:type="dxa"/>
            <w:gridSpan w:val="13"/>
          </w:tcPr>
          <w:tbl>
            <w:tblPr>
              <w:tblW w:w="0" w:type="auto"/>
              <w:tblCellMar>
                <w:left w:w="0" w:type="dxa"/>
                <w:right w:w="0" w:type="dxa"/>
              </w:tblCellMar>
              <w:tblLook w:val="0000" w:firstRow="0" w:lastRow="0" w:firstColumn="0" w:lastColumn="0" w:noHBand="0" w:noVBand="0"/>
            </w:tblPr>
            <w:tblGrid>
              <w:gridCol w:w="8797"/>
            </w:tblGrid>
            <w:tr w:rsidR="00E20617" w:rsidRPr="006A7EE7" w:rsidTr="00E20617">
              <w:trPr>
                <w:trHeight w:val="345"/>
              </w:trPr>
              <w:tc>
                <w:tcPr>
                  <w:tcW w:w="8797" w:type="dxa"/>
                  <w:tcMar>
                    <w:top w:w="40" w:type="dxa"/>
                    <w:left w:w="40" w:type="dxa"/>
                    <w:bottom w:w="40" w:type="dxa"/>
                    <w:right w:w="40" w:type="dxa"/>
                  </w:tcMar>
                </w:tcPr>
                <w:p w:rsidR="00E20617" w:rsidRPr="006A7EE7" w:rsidRDefault="00E20617" w:rsidP="00E20617">
                  <w:pPr>
                    <w:jc w:val="center"/>
                    <w:rPr>
                      <w:sz w:val="28"/>
                      <w:szCs w:val="28"/>
                      <w:lang w:val="ru-RU"/>
                    </w:rPr>
                  </w:pPr>
                  <w:r w:rsidRPr="006A7EE7">
                    <w:rPr>
                      <w:b/>
                      <w:color w:val="000000"/>
                      <w:sz w:val="28"/>
                      <w:szCs w:val="28"/>
                      <w:lang w:val="ru-RU"/>
                    </w:rPr>
                    <w:t xml:space="preserve">РАБОЧАЯ ПРОГРАММА </w:t>
                  </w:r>
                  <w:r>
                    <w:rPr>
                      <w:b/>
                      <w:color w:val="000000"/>
                      <w:sz w:val="28"/>
                      <w:szCs w:val="28"/>
                      <w:lang w:val="ru-RU"/>
                    </w:rPr>
                    <w:t>ПРОИЗВОДСТВЕННОЙ ПРАКТИКИ</w:t>
                  </w:r>
                </w:p>
              </w:tc>
            </w:tr>
          </w:tbl>
          <w:p w:rsidR="00E20617" w:rsidRPr="006A7EE7" w:rsidRDefault="00E20617" w:rsidP="00E20617">
            <w:pPr>
              <w:jc w:val="center"/>
              <w:rPr>
                <w:sz w:val="28"/>
                <w:szCs w:val="28"/>
                <w:lang w:val="ru-RU"/>
              </w:rPr>
            </w:pPr>
          </w:p>
        </w:tc>
      </w:tr>
      <w:tr w:rsidR="00E20617" w:rsidRPr="006A7EE7" w:rsidTr="00E20617">
        <w:trPr>
          <w:gridAfter w:val="6"/>
          <w:wAfter w:w="1146" w:type="dxa"/>
          <w:trHeight w:val="425"/>
        </w:trPr>
        <w:tc>
          <w:tcPr>
            <w:tcW w:w="2894" w:type="dxa"/>
          </w:tcPr>
          <w:p w:rsidR="00E20617" w:rsidRPr="006A7EE7"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p w:rsidR="00E20617" w:rsidRPr="006A7EE7" w:rsidRDefault="00E20617" w:rsidP="00E20617">
            <w:pPr>
              <w:pStyle w:val="EmptyLayoutCell"/>
              <w:jc w:val="center"/>
              <w:rPr>
                <w:sz w:val="28"/>
                <w:szCs w:val="28"/>
                <w:lang w:val="ru-RU"/>
              </w:rPr>
            </w:pPr>
          </w:p>
        </w:tc>
        <w:tc>
          <w:tcPr>
            <w:tcW w:w="73" w:type="dxa"/>
          </w:tcPr>
          <w:p w:rsidR="00E20617" w:rsidRPr="006A7EE7" w:rsidRDefault="00E20617" w:rsidP="00E20617">
            <w:pPr>
              <w:pStyle w:val="EmptyLayoutCell"/>
              <w:jc w:val="center"/>
              <w:rPr>
                <w:sz w:val="28"/>
                <w:szCs w:val="28"/>
                <w:lang w:val="ru-RU"/>
              </w:rPr>
            </w:pPr>
          </w:p>
        </w:tc>
        <w:tc>
          <w:tcPr>
            <w:tcW w:w="2357" w:type="dxa"/>
            <w:gridSpan w:val="3"/>
          </w:tcPr>
          <w:p w:rsidR="00E20617" w:rsidRPr="006A7EE7" w:rsidRDefault="00E20617" w:rsidP="00E20617">
            <w:pPr>
              <w:pStyle w:val="EmptyLayoutCell"/>
              <w:jc w:val="center"/>
              <w:rPr>
                <w:sz w:val="28"/>
                <w:szCs w:val="28"/>
                <w:lang w:val="ru-RU"/>
              </w:rPr>
            </w:pPr>
          </w:p>
        </w:tc>
        <w:tc>
          <w:tcPr>
            <w:tcW w:w="2585" w:type="dxa"/>
            <w:gridSpan w:val="3"/>
          </w:tcPr>
          <w:p w:rsidR="00E20617" w:rsidRPr="006A7EE7" w:rsidRDefault="00E20617" w:rsidP="00E20617">
            <w:pPr>
              <w:pStyle w:val="EmptyLayoutCell"/>
              <w:jc w:val="center"/>
              <w:rPr>
                <w:sz w:val="28"/>
                <w:szCs w:val="28"/>
                <w:lang w:val="ru-RU"/>
              </w:rPr>
            </w:pPr>
          </w:p>
        </w:tc>
      </w:tr>
      <w:tr w:rsidR="00E20617" w:rsidRPr="00256488" w:rsidTr="00E20617">
        <w:trPr>
          <w:gridAfter w:val="1"/>
          <w:wAfter w:w="1203" w:type="dxa"/>
          <w:trHeight w:val="425"/>
        </w:trPr>
        <w:tc>
          <w:tcPr>
            <w:tcW w:w="10231" w:type="dxa"/>
            <w:gridSpan w:val="15"/>
          </w:tcPr>
          <w:tbl>
            <w:tblPr>
              <w:tblW w:w="0" w:type="auto"/>
              <w:tblCellMar>
                <w:left w:w="0" w:type="dxa"/>
                <w:right w:w="0" w:type="dxa"/>
              </w:tblCellMar>
              <w:tblLook w:val="0000" w:firstRow="0" w:lastRow="0" w:firstColumn="0" w:lastColumn="0" w:noHBand="0" w:noVBand="0"/>
            </w:tblPr>
            <w:tblGrid>
              <w:gridCol w:w="9566"/>
            </w:tblGrid>
            <w:tr w:rsidR="00E20617" w:rsidRPr="00256488" w:rsidTr="00E20617">
              <w:trPr>
                <w:trHeight w:val="345"/>
              </w:trPr>
              <w:tc>
                <w:tcPr>
                  <w:tcW w:w="9566" w:type="dxa"/>
                  <w:tcMar>
                    <w:top w:w="40" w:type="dxa"/>
                    <w:left w:w="40" w:type="dxa"/>
                    <w:bottom w:w="40" w:type="dxa"/>
                    <w:right w:w="40" w:type="dxa"/>
                  </w:tcMar>
                </w:tcPr>
                <w:p w:rsidR="00E20617" w:rsidRPr="006A7EE7" w:rsidRDefault="00E20617" w:rsidP="00E20617">
                  <w:pPr>
                    <w:jc w:val="center"/>
                    <w:rPr>
                      <w:b/>
                      <w:color w:val="000000"/>
                      <w:sz w:val="28"/>
                      <w:szCs w:val="28"/>
                      <w:lang w:val="ru-RU"/>
                    </w:rPr>
                  </w:pPr>
                  <w:r w:rsidRPr="00C00C7B">
                    <w:rPr>
                      <w:b/>
                      <w:color w:val="000000"/>
                      <w:sz w:val="28"/>
                      <w:szCs w:val="28"/>
                      <w:lang w:val="ru-RU"/>
                    </w:rPr>
                    <w:t>ПМ.0</w:t>
                  </w:r>
                  <w:r>
                    <w:rPr>
                      <w:b/>
                      <w:color w:val="000000"/>
                      <w:sz w:val="28"/>
                      <w:szCs w:val="28"/>
                      <w:lang w:val="ru-RU"/>
                    </w:rPr>
                    <w:t>3</w:t>
                  </w:r>
                  <w:r w:rsidRPr="00C00C7B">
                    <w:rPr>
                      <w:b/>
                      <w:color w:val="000000"/>
                      <w:sz w:val="28"/>
                      <w:szCs w:val="28"/>
                      <w:lang w:val="ru-RU"/>
                    </w:rPr>
                    <w:t xml:space="preserve"> В</w:t>
                  </w:r>
                  <w:r w:rsidR="00283B80" w:rsidRPr="00C00C7B">
                    <w:rPr>
                      <w:b/>
                      <w:color w:val="000000"/>
                      <w:sz w:val="28"/>
                      <w:szCs w:val="28"/>
                      <w:lang w:val="ru-RU"/>
                    </w:rPr>
                    <w:t>ыполнение работ по одной или нескольким профессиям рабочих, должностям служащих</w:t>
                  </w:r>
                </w:p>
                <w:p w:rsidR="00E20617" w:rsidRDefault="00E20617" w:rsidP="00E20617">
                  <w:pPr>
                    <w:jc w:val="center"/>
                    <w:rPr>
                      <w:sz w:val="28"/>
                      <w:szCs w:val="28"/>
                      <w:lang w:val="ru-RU"/>
                    </w:rPr>
                  </w:pPr>
                </w:p>
                <w:p w:rsidR="00E20617" w:rsidRPr="006A7EE7" w:rsidRDefault="00E20617" w:rsidP="00E20617">
                  <w:pPr>
                    <w:jc w:val="center"/>
                    <w:rPr>
                      <w:sz w:val="28"/>
                      <w:szCs w:val="28"/>
                      <w:lang w:val="ru-RU"/>
                    </w:rPr>
                  </w:pPr>
                </w:p>
              </w:tc>
            </w:tr>
          </w:tbl>
          <w:p w:rsidR="00E20617" w:rsidRPr="006A7EE7" w:rsidRDefault="00E20617" w:rsidP="00E20617">
            <w:pPr>
              <w:jc w:val="center"/>
              <w:rPr>
                <w:sz w:val="28"/>
                <w:szCs w:val="28"/>
                <w:lang w:val="ru-RU"/>
              </w:rPr>
            </w:pPr>
          </w:p>
        </w:tc>
      </w:tr>
      <w:tr w:rsidR="00E20617" w:rsidRPr="00256488" w:rsidTr="00E20617">
        <w:trPr>
          <w:gridAfter w:val="5"/>
          <w:wAfter w:w="1225" w:type="dxa"/>
          <w:trHeight w:val="570"/>
        </w:trPr>
        <w:tc>
          <w:tcPr>
            <w:tcW w:w="10044" w:type="dxa"/>
            <w:gridSpan w:val="11"/>
            <w:vMerge w:val="restart"/>
          </w:tcPr>
          <w:tbl>
            <w:tblPr>
              <w:tblW w:w="0" w:type="auto"/>
              <w:tblCellMar>
                <w:left w:w="0" w:type="dxa"/>
                <w:right w:w="0" w:type="dxa"/>
              </w:tblCellMar>
              <w:tblLook w:val="0000" w:firstRow="0" w:lastRow="0" w:firstColumn="0" w:lastColumn="0" w:noHBand="0" w:noVBand="0"/>
            </w:tblPr>
            <w:tblGrid>
              <w:gridCol w:w="9590"/>
            </w:tblGrid>
            <w:tr w:rsidR="00E20617" w:rsidRPr="006A7EE7" w:rsidTr="00E20617">
              <w:trPr>
                <w:trHeight w:val="420"/>
              </w:trPr>
              <w:tc>
                <w:tcPr>
                  <w:tcW w:w="9590" w:type="dxa"/>
                  <w:tcMar>
                    <w:top w:w="40" w:type="dxa"/>
                    <w:left w:w="40" w:type="dxa"/>
                    <w:bottom w:w="40" w:type="dxa"/>
                    <w:right w:w="40" w:type="dxa"/>
                  </w:tcMar>
                </w:tcPr>
                <w:p w:rsidR="00E20617" w:rsidRPr="006A7EE7" w:rsidRDefault="00E20617" w:rsidP="00E20617">
                  <w:pPr>
                    <w:tabs>
                      <w:tab w:val="left" w:pos="3390"/>
                      <w:tab w:val="center" w:pos="4755"/>
                    </w:tabs>
                    <w:rPr>
                      <w:sz w:val="28"/>
                      <w:szCs w:val="28"/>
                    </w:rPr>
                  </w:pPr>
                  <w:r>
                    <w:rPr>
                      <w:color w:val="000000"/>
                      <w:sz w:val="28"/>
                      <w:szCs w:val="28"/>
                      <w:lang w:val="ru-RU"/>
                    </w:rPr>
                    <w:tab/>
                  </w:r>
                  <w:r>
                    <w:rPr>
                      <w:color w:val="000000"/>
                      <w:sz w:val="28"/>
                      <w:szCs w:val="28"/>
                      <w:lang w:val="ru-RU"/>
                    </w:rPr>
                    <w:tab/>
                  </w:r>
                  <w:r w:rsidRPr="006A7EE7">
                    <w:rPr>
                      <w:color w:val="000000"/>
                      <w:sz w:val="28"/>
                      <w:szCs w:val="28"/>
                      <w:lang w:val="ru-RU"/>
                    </w:rPr>
                    <w:t>по специальности</w:t>
                  </w:r>
                  <w:r>
                    <w:rPr>
                      <w:color w:val="000000"/>
                      <w:sz w:val="28"/>
                      <w:szCs w:val="28"/>
                      <w:lang w:val="ru-RU"/>
                    </w:rPr>
                    <w:t>:</w:t>
                  </w:r>
                </w:p>
              </w:tc>
            </w:tr>
            <w:tr w:rsidR="00E20617" w:rsidRPr="00256488" w:rsidTr="00E20617">
              <w:trPr>
                <w:trHeight w:val="420"/>
              </w:trPr>
              <w:tc>
                <w:tcPr>
                  <w:tcW w:w="9590" w:type="dxa"/>
                  <w:tcMar>
                    <w:top w:w="40" w:type="dxa"/>
                    <w:left w:w="40" w:type="dxa"/>
                    <w:bottom w:w="40" w:type="dxa"/>
                    <w:right w:w="40" w:type="dxa"/>
                  </w:tcMar>
                </w:tcPr>
                <w:p w:rsidR="00E20617" w:rsidRPr="00BC0D84" w:rsidRDefault="00E20617" w:rsidP="00E20617">
                  <w:pPr>
                    <w:pStyle w:val="ConsPlusTitle"/>
                    <w:jc w:val="center"/>
                    <w:rPr>
                      <w:rFonts w:ascii="Times New Roman" w:hAnsi="Times New Roman" w:cs="Times New Roman"/>
                      <w:sz w:val="28"/>
                      <w:szCs w:val="28"/>
                    </w:rPr>
                  </w:pPr>
                  <w:r w:rsidRPr="000170BC">
                    <w:rPr>
                      <w:rFonts w:ascii="Times New Roman" w:hAnsi="Times New Roman" w:cs="Times New Roman"/>
                      <w:color w:val="000000"/>
                      <w:sz w:val="28"/>
                      <w:szCs w:val="28"/>
                    </w:rPr>
                    <w:t>38.02.01 Э</w:t>
                  </w:r>
                  <w:r w:rsidR="00283B80" w:rsidRPr="000170BC">
                    <w:rPr>
                      <w:rFonts w:ascii="Times New Roman" w:hAnsi="Times New Roman" w:cs="Times New Roman"/>
                      <w:color w:val="000000"/>
                      <w:sz w:val="28"/>
                      <w:szCs w:val="28"/>
                    </w:rPr>
                    <w:t>кономика и бухгалтерский учет (по отраслям)</w:t>
                  </w:r>
                </w:p>
                <w:p w:rsidR="00E20617" w:rsidRPr="00BC0D84" w:rsidRDefault="00E20617" w:rsidP="00283B80">
                  <w:pPr>
                    <w:rPr>
                      <w:b/>
                      <w:color w:val="000000"/>
                      <w:sz w:val="28"/>
                      <w:szCs w:val="28"/>
                      <w:lang w:val="ru-RU"/>
                    </w:rPr>
                  </w:pPr>
                </w:p>
                <w:p w:rsidR="00E20617" w:rsidRPr="00BC0D84" w:rsidRDefault="00E20617" w:rsidP="00E20617">
                  <w:pPr>
                    <w:jc w:val="center"/>
                    <w:rPr>
                      <w:sz w:val="28"/>
                      <w:szCs w:val="28"/>
                      <w:lang w:val="ru-RU"/>
                    </w:rPr>
                  </w:pPr>
                </w:p>
              </w:tc>
            </w:tr>
          </w:tbl>
          <w:p w:rsidR="00E20617" w:rsidRPr="00E265EE" w:rsidRDefault="00E20617" w:rsidP="00E20617">
            <w:pPr>
              <w:jc w:val="center"/>
              <w:rPr>
                <w:sz w:val="28"/>
                <w:szCs w:val="28"/>
                <w:lang w:val="ru-RU"/>
              </w:rPr>
            </w:pPr>
          </w:p>
        </w:tc>
      </w:tr>
      <w:tr w:rsidR="00E20617" w:rsidRPr="00256488" w:rsidTr="00E20617">
        <w:trPr>
          <w:gridAfter w:val="5"/>
          <w:wAfter w:w="1225" w:type="dxa"/>
          <w:trHeight w:val="306"/>
        </w:trPr>
        <w:tc>
          <w:tcPr>
            <w:tcW w:w="10044" w:type="dxa"/>
            <w:gridSpan w:val="11"/>
            <w:vMerge/>
          </w:tcPr>
          <w:p w:rsidR="00E20617" w:rsidRPr="00E265EE" w:rsidRDefault="00E20617" w:rsidP="00E20617">
            <w:pPr>
              <w:jc w:val="center"/>
              <w:rPr>
                <w:lang w:val="ru-RU"/>
              </w:rPr>
            </w:pPr>
          </w:p>
        </w:tc>
      </w:tr>
      <w:tr w:rsidR="00E20617" w:rsidRPr="00256488" w:rsidTr="00E20617">
        <w:trPr>
          <w:gridAfter w:val="5"/>
          <w:wAfter w:w="1225" w:type="dxa"/>
          <w:trHeight w:val="500"/>
        </w:trPr>
        <w:tc>
          <w:tcPr>
            <w:tcW w:w="10044" w:type="dxa"/>
            <w:gridSpan w:val="11"/>
            <w:vMerge/>
          </w:tcPr>
          <w:p w:rsidR="00E20617" w:rsidRPr="006A7EE7" w:rsidRDefault="00E20617" w:rsidP="00E20617">
            <w:pPr>
              <w:jc w:val="center"/>
              <w:rPr>
                <w:sz w:val="28"/>
                <w:szCs w:val="28"/>
                <w:lang w:val="ru-RU"/>
              </w:rPr>
            </w:pPr>
          </w:p>
        </w:tc>
      </w:tr>
      <w:tr w:rsidR="00E20617" w:rsidRPr="006A7EE7" w:rsidTr="00E20617">
        <w:trPr>
          <w:gridAfter w:val="2"/>
          <w:wAfter w:w="1209" w:type="dxa"/>
          <w:trHeight w:val="425"/>
        </w:trPr>
        <w:tc>
          <w:tcPr>
            <w:tcW w:w="10225" w:type="dxa"/>
            <w:gridSpan w:val="14"/>
          </w:tcPr>
          <w:tbl>
            <w:tblPr>
              <w:tblW w:w="0" w:type="auto"/>
              <w:tblCellMar>
                <w:left w:w="0" w:type="dxa"/>
                <w:right w:w="0" w:type="dxa"/>
              </w:tblCellMar>
              <w:tblLook w:val="0000" w:firstRow="0" w:lastRow="0" w:firstColumn="0" w:lastColumn="0" w:noHBand="0" w:noVBand="0"/>
            </w:tblPr>
            <w:tblGrid>
              <w:gridCol w:w="9566"/>
            </w:tblGrid>
            <w:tr w:rsidR="00E20617" w:rsidRPr="000170BC" w:rsidTr="00E20617">
              <w:trPr>
                <w:trHeight w:val="345"/>
              </w:trPr>
              <w:tc>
                <w:tcPr>
                  <w:tcW w:w="9566" w:type="dxa"/>
                  <w:tcMar>
                    <w:top w:w="40" w:type="dxa"/>
                    <w:left w:w="40" w:type="dxa"/>
                    <w:bottom w:w="40" w:type="dxa"/>
                    <w:right w:w="40" w:type="dxa"/>
                  </w:tcMar>
                </w:tcPr>
                <w:p w:rsidR="00E20617" w:rsidRDefault="00283B80" w:rsidP="00E20617">
                  <w:pPr>
                    <w:jc w:val="center"/>
                    <w:rPr>
                      <w:bCs/>
                      <w:sz w:val="28"/>
                      <w:szCs w:val="28"/>
                      <w:lang w:val="ru-RU"/>
                    </w:rPr>
                  </w:pPr>
                  <w:r>
                    <w:rPr>
                      <w:bCs/>
                      <w:sz w:val="28"/>
                      <w:szCs w:val="28"/>
                      <w:lang w:val="ru-RU"/>
                    </w:rPr>
                    <w:t>к</w:t>
                  </w:r>
                  <w:r w:rsidR="00E20617" w:rsidRPr="00E265EE">
                    <w:rPr>
                      <w:bCs/>
                      <w:sz w:val="28"/>
                      <w:szCs w:val="28"/>
                      <w:lang w:val="ru-RU"/>
                    </w:rPr>
                    <w:t xml:space="preserve">валификация выпускника: </w:t>
                  </w:r>
                </w:p>
                <w:p w:rsidR="00E20617" w:rsidRPr="00E265EE" w:rsidRDefault="00E20617" w:rsidP="00E20617">
                  <w:pPr>
                    <w:jc w:val="center"/>
                    <w:rPr>
                      <w:color w:val="000000"/>
                      <w:sz w:val="28"/>
                      <w:szCs w:val="28"/>
                      <w:lang w:val="ru-RU"/>
                    </w:rPr>
                  </w:pPr>
                  <w:r>
                    <w:rPr>
                      <w:bCs/>
                      <w:sz w:val="28"/>
                      <w:szCs w:val="28"/>
                      <w:lang w:val="ru-RU"/>
                    </w:rPr>
                    <w:t>Бухгалтер</w:t>
                  </w:r>
                </w:p>
                <w:p w:rsidR="00E20617" w:rsidRPr="006A7EE7" w:rsidRDefault="00E20617" w:rsidP="00E20617">
                  <w:pPr>
                    <w:jc w:val="center"/>
                    <w:rPr>
                      <w:sz w:val="28"/>
                      <w:szCs w:val="28"/>
                      <w:lang w:val="ru-RU"/>
                    </w:rPr>
                  </w:pPr>
                </w:p>
              </w:tc>
            </w:tr>
          </w:tbl>
          <w:p w:rsidR="00E20617" w:rsidRPr="006A7EE7" w:rsidRDefault="00256488" w:rsidP="00E20617">
            <w:pPr>
              <w:jc w:val="center"/>
              <w:rPr>
                <w:sz w:val="28"/>
                <w:szCs w:val="28"/>
                <w:lang w:val="ru-RU"/>
              </w:rPr>
            </w:pPr>
            <w:r>
              <w:rPr>
                <w:sz w:val="28"/>
                <w:szCs w:val="28"/>
                <w:lang w:val="ru-RU"/>
              </w:rPr>
              <w:t>Год начала подготовки: 2025</w:t>
            </w:r>
            <w:bookmarkStart w:id="0" w:name="_GoBack"/>
            <w:bookmarkEnd w:id="0"/>
          </w:p>
        </w:tc>
      </w:tr>
      <w:tr w:rsidR="00E20617" w:rsidRPr="00E265EE" w:rsidTr="00E20617">
        <w:trPr>
          <w:gridAfter w:val="6"/>
          <w:wAfter w:w="1185" w:type="dxa"/>
          <w:trHeight w:val="425"/>
        </w:trPr>
        <w:tc>
          <w:tcPr>
            <w:tcW w:w="2894" w:type="dxa"/>
          </w:tcPr>
          <w:p w:rsidR="00E20617" w:rsidRPr="00E265EE"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10"/>
            </w:tblGrid>
            <w:tr w:rsidR="00E20617" w:rsidRPr="000170BC" w:rsidTr="00E20617">
              <w:trPr>
                <w:trHeight w:val="345"/>
              </w:trPr>
              <w:tc>
                <w:tcPr>
                  <w:tcW w:w="1352" w:type="dxa"/>
                  <w:tcMar>
                    <w:top w:w="40" w:type="dxa"/>
                    <w:left w:w="40" w:type="dxa"/>
                    <w:bottom w:w="40" w:type="dxa"/>
                    <w:right w:w="40" w:type="dxa"/>
                  </w:tcMar>
                </w:tcPr>
                <w:p w:rsidR="00E20617" w:rsidRPr="00E265EE" w:rsidRDefault="00E20617" w:rsidP="00E20617">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E20617" w:rsidRPr="00E265EE" w:rsidRDefault="00E20617" w:rsidP="00E20617">
            <w:pPr>
              <w:jc w:val="center"/>
              <w:rPr>
                <w:sz w:val="28"/>
                <w:szCs w:val="28"/>
                <w:lang w:val="ru-RU"/>
              </w:rPr>
            </w:pPr>
          </w:p>
        </w:tc>
        <w:tc>
          <w:tcPr>
            <w:tcW w:w="2344" w:type="dxa"/>
            <w:gridSpan w:val="3"/>
          </w:tcPr>
          <w:p w:rsidR="00E20617" w:rsidRPr="00E265EE" w:rsidRDefault="00E20617" w:rsidP="00E20617">
            <w:pPr>
              <w:pStyle w:val="EmptyLayoutCell"/>
              <w:jc w:val="center"/>
              <w:rPr>
                <w:sz w:val="28"/>
                <w:szCs w:val="28"/>
                <w:lang w:val="ru-RU"/>
              </w:rPr>
            </w:pPr>
          </w:p>
        </w:tc>
        <w:tc>
          <w:tcPr>
            <w:tcW w:w="2583" w:type="dxa"/>
            <w:gridSpan w:val="3"/>
          </w:tcPr>
          <w:p w:rsidR="00E20617" w:rsidRPr="00E265EE" w:rsidRDefault="00E20617" w:rsidP="00E20617">
            <w:pPr>
              <w:pStyle w:val="EmptyLayoutCell"/>
              <w:jc w:val="center"/>
              <w:rPr>
                <w:sz w:val="28"/>
                <w:szCs w:val="28"/>
                <w:lang w:val="ru-RU"/>
              </w:rPr>
            </w:pPr>
          </w:p>
        </w:tc>
        <w:tc>
          <w:tcPr>
            <w:tcW w:w="88" w:type="dxa"/>
          </w:tcPr>
          <w:p w:rsidR="00E20617" w:rsidRPr="00E265EE" w:rsidRDefault="00E20617" w:rsidP="00E20617">
            <w:pPr>
              <w:pStyle w:val="EmptyLayoutCell"/>
              <w:jc w:val="center"/>
              <w:rPr>
                <w:sz w:val="28"/>
                <w:szCs w:val="28"/>
                <w:lang w:val="ru-RU"/>
              </w:rPr>
            </w:pPr>
          </w:p>
        </w:tc>
      </w:tr>
      <w:tr w:rsidR="00E20617" w:rsidRPr="00E265EE" w:rsidTr="00E20617">
        <w:trPr>
          <w:gridAfter w:val="6"/>
          <w:wAfter w:w="1146" w:type="dxa"/>
          <w:trHeight w:val="266"/>
        </w:trPr>
        <w:tc>
          <w:tcPr>
            <w:tcW w:w="2894" w:type="dxa"/>
          </w:tcPr>
          <w:p w:rsidR="00E20617" w:rsidRPr="00E265EE" w:rsidRDefault="00E20617" w:rsidP="00E20617">
            <w:pPr>
              <w:pStyle w:val="EmptyLayoutCell"/>
              <w:jc w:val="center"/>
              <w:rPr>
                <w:sz w:val="28"/>
                <w:szCs w:val="28"/>
                <w:lang w:val="ru-RU"/>
              </w:rPr>
            </w:pPr>
          </w:p>
        </w:tc>
        <w:tc>
          <w:tcPr>
            <w:tcW w:w="1485" w:type="dxa"/>
          </w:tcPr>
          <w:p w:rsidR="00E20617" w:rsidRPr="006A7EE7" w:rsidRDefault="00E20617" w:rsidP="00E20617">
            <w:pPr>
              <w:pStyle w:val="EmptyLayoutCell"/>
              <w:jc w:val="center"/>
              <w:rPr>
                <w:sz w:val="28"/>
                <w:szCs w:val="28"/>
                <w:lang w:val="ru-RU"/>
              </w:rPr>
            </w:pPr>
          </w:p>
        </w:tc>
        <w:tc>
          <w:tcPr>
            <w:tcW w:w="509" w:type="dxa"/>
          </w:tcPr>
          <w:p w:rsidR="00E20617" w:rsidRPr="00E265EE" w:rsidRDefault="00E20617" w:rsidP="00E20617">
            <w:pPr>
              <w:pStyle w:val="EmptyLayoutCell"/>
              <w:jc w:val="center"/>
              <w:rPr>
                <w:sz w:val="28"/>
                <w:szCs w:val="28"/>
                <w:lang w:val="ru-RU"/>
              </w:rPr>
            </w:pPr>
          </w:p>
        </w:tc>
        <w:tc>
          <w:tcPr>
            <w:tcW w:w="73" w:type="dxa"/>
          </w:tcPr>
          <w:p w:rsidR="00E20617" w:rsidRPr="00E265EE" w:rsidRDefault="00E20617" w:rsidP="00E20617">
            <w:pPr>
              <w:pStyle w:val="EmptyLayoutCell"/>
              <w:jc w:val="center"/>
              <w:rPr>
                <w:sz w:val="28"/>
                <w:szCs w:val="28"/>
                <w:lang w:val="ru-RU"/>
              </w:rPr>
            </w:pPr>
          </w:p>
        </w:tc>
        <w:tc>
          <w:tcPr>
            <w:tcW w:w="2357" w:type="dxa"/>
            <w:gridSpan w:val="3"/>
          </w:tcPr>
          <w:p w:rsidR="00E20617" w:rsidRPr="00E265EE" w:rsidRDefault="00E20617" w:rsidP="00E20617">
            <w:pPr>
              <w:pStyle w:val="EmptyLayoutCell"/>
              <w:jc w:val="center"/>
              <w:rPr>
                <w:sz w:val="28"/>
                <w:szCs w:val="28"/>
                <w:lang w:val="ru-RU"/>
              </w:rPr>
            </w:pPr>
          </w:p>
        </w:tc>
        <w:tc>
          <w:tcPr>
            <w:tcW w:w="2585" w:type="dxa"/>
            <w:gridSpan w:val="3"/>
          </w:tcPr>
          <w:p w:rsidR="00E20617" w:rsidRPr="00E265EE" w:rsidRDefault="00E20617" w:rsidP="00E20617">
            <w:pPr>
              <w:pStyle w:val="EmptyLayoutCell"/>
              <w:jc w:val="center"/>
              <w:rPr>
                <w:sz w:val="28"/>
                <w:szCs w:val="28"/>
                <w:lang w:val="ru-RU"/>
              </w:rPr>
            </w:pPr>
          </w:p>
        </w:tc>
      </w:tr>
      <w:tr w:rsidR="00E20617" w:rsidRPr="006A7EE7" w:rsidTr="00E20617">
        <w:trPr>
          <w:gridAfter w:val="4"/>
          <w:wAfter w:w="1146" w:type="dxa"/>
          <w:trHeight w:val="425"/>
        </w:trPr>
        <w:tc>
          <w:tcPr>
            <w:tcW w:w="10213" w:type="dxa"/>
            <w:gridSpan w:val="12"/>
          </w:tcPr>
          <w:p w:rsidR="00E20617" w:rsidRDefault="00E20617" w:rsidP="00E20617">
            <w:pPr>
              <w:jc w:val="center"/>
              <w:rPr>
                <w:sz w:val="28"/>
                <w:szCs w:val="28"/>
                <w:lang w:val="ru-RU"/>
              </w:rPr>
            </w:pPr>
          </w:p>
          <w:p w:rsidR="00E20617" w:rsidRDefault="00E20617" w:rsidP="00E20617">
            <w:pPr>
              <w:rPr>
                <w:sz w:val="28"/>
                <w:szCs w:val="28"/>
                <w:lang w:val="ru-RU"/>
              </w:rPr>
            </w:pPr>
          </w:p>
          <w:p w:rsidR="00E20617" w:rsidRPr="006A7EE7" w:rsidRDefault="00E20617" w:rsidP="00E20617">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E20617" w:rsidRPr="006A7EE7" w:rsidTr="00E20617">
              <w:trPr>
                <w:trHeight w:val="345"/>
              </w:trPr>
              <w:tc>
                <w:tcPr>
                  <w:tcW w:w="7157" w:type="dxa"/>
                  <w:tcMar>
                    <w:top w:w="40" w:type="dxa"/>
                    <w:left w:w="40" w:type="dxa"/>
                    <w:bottom w:w="40" w:type="dxa"/>
                    <w:right w:w="40" w:type="dxa"/>
                  </w:tcMar>
                </w:tcPr>
                <w:p w:rsidR="00E20617" w:rsidRPr="006A7EE7" w:rsidRDefault="00283B80" w:rsidP="00E20617">
                  <w:pPr>
                    <w:jc w:val="center"/>
                    <w:rPr>
                      <w:color w:val="000000"/>
                      <w:sz w:val="28"/>
                      <w:szCs w:val="28"/>
                      <w:lang w:val="ru-RU"/>
                    </w:rPr>
                  </w:pPr>
                  <w:r>
                    <w:rPr>
                      <w:color w:val="000000"/>
                      <w:sz w:val="28"/>
                      <w:szCs w:val="28"/>
                      <w:lang w:val="ru-RU"/>
                    </w:rPr>
                    <w:t xml:space="preserve">                          </w:t>
                  </w:r>
                  <w:r w:rsidR="00E20617" w:rsidRPr="006A7EE7">
                    <w:rPr>
                      <w:color w:val="000000"/>
                      <w:sz w:val="28"/>
                      <w:szCs w:val="28"/>
                    </w:rPr>
                    <w:t>Новосибирск</w:t>
                  </w:r>
                </w:p>
                <w:p w:rsidR="00E20617" w:rsidRPr="006A7EE7" w:rsidRDefault="00283B80" w:rsidP="00E20617">
                  <w:pPr>
                    <w:jc w:val="center"/>
                    <w:rPr>
                      <w:sz w:val="28"/>
                      <w:szCs w:val="28"/>
                      <w:lang w:val="ru-RU"/>
                    </w:rPr>
                  </w:pPr>
                  <w:r>
                    <w:rPr>
                      <w:color w:val="000000"/>
                      <w:sz w:val="28"/>
                      <w:szCs w:val="28"/>
                      <w:lang w:val="ru-RU"/>
                    </w:rPr>
                    <w:t xml:space="preserve">                           </w:t>
                  </w:r>
                  <w:r w:rsidR="00E20617" w:rsidRPr="006A7EE7">
                    <w:rPr>
                      <w:color w:val="000000"/>
                      <w:sz w:val="28"/>
                      <w:szCs w:val="28"/>
                    </w:rPr>
                    <w:t>20</w:t>
                  </w:r>
                  <w:r w:rsidR="00E20617" w:rsidRPr="006A7EE7">
                    <w:rPr>
                      <w:color w:val="000000"/>
                      <w:sz w:val="28"/>
                      <w:szCs w:val="28"/>
                      <w:lang w:val="ru-RU"/>
                    </w:rPr>
                    <w:t>2</w:t>
                  </w:r>
                  <w:r w:rsidR="00E20617">
                    <w:rPr>
                      <w:color w:val="000000"/>
                      <w:sz w:val="28"/>
                      <w:szCs w:val="28"/>
                      <w:lang w:val="ru-RU"/>
                    </w:rPr>
                    <w:t>5</w:t>
                  </w:r>
                </w:p>
              </w:tc>
            </w:tr>
          </w:tbl>
          <w:p w:rsidR="00E20617" w:rsidRPr="006A7EE7" w:rsidRDefault="00E20617" w:rsidP="00E20617">
            <w:pPr>
              <w:jc w:val="center"/>
              <w:rPr>
                <w:sz w:val="28"/>
                <w:szCs w:val="28"/>
              </w:rPr>
            </w:pPr>
          </w:p>
        </w:tc>
      </w:tr>
    </w:tbl>
    <w:p w:rsidR="00E20617" w:rsidRDefault="00E20617">
      <w:pPr>
        <w:rPr>
          <w:lang w:val="ru-RU"/>
        </w:rPr>
      </w:pPr>
    </w:p>
    <w:p w:rsidR="00E20617" w:rsidRDefault="00E20617">
      <w:pPr>
        <w:rPr>
          <w:lang w:val="ru-RU"/>
        </w:rPr>
      </w:pPr>
    </w:p>
    <w:tbl>
      <w:tblPr>
        <w:tblW w:w="25224" w:type="dxa"/>
        <w:tblCellMar>
          <w:left w:w="0" w:type="dxa"/>
          <w:right w:w="0" w:type="dxa"/>
        </w:tblCellMar>
        <w:tblLook w:val="0000" w:firstRow="0" w:lastRow="0" w:firstColumn="0" w:lastColumn="0" w:noHBand="0" w:noVBand="0"/>
      </w:tblPr>
      <w:tblGrid>
        <w:gridCol w:w="9567"/>
        <w:gridCol w:w="372"/>
        <w:gridCol w:w="6"/>
        <w:gridCol w:w="6"/>
        <w:gridCol w:w="9927"/>
        <w:gridCol w:w="5316"/>
        <w:gridCol w:w="6"/>
        <w:gridCol w:w="6"/>
        <w:gridCol w:w="6"/>
        <w:gridCol w:w="6"/>
        <w:gridCol w:w="6"/>
      </w:tblGrid>
      <w:tr w:rsidR="004C7071" w:rsidTr="00E20617">
        <w:trPr>
          <w:trHeight w:val="179"/>
        </w:trPr>
        <w:tc>
          <w:tcPr>
            <w:tcW w:w="9567" w:type="dxa"/>
          </w:tcPr>
          <w:p w:rsidR="004C7071" w:rsidRDefault="004C7071" w:rsidP="00E265EE">
            <w:pPr>
              <w:pStyle w:val="EmptyLayoutCell"/>
            </w:pPr>
          </w:p>
        </w:tc>
        <w:tc>
          <w:tcPr>
            <w:tcW w:w="372"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9927" w:type="dxa"/>
          </w:tcPr>
          <w:p w:rsidR="004C7071" w:rsidRDefault="004C7071" w:rsidP="00E265EE">
            <w:pPr>
              <w:pStyle w:val="EmptyLayoutCell"/>
            </w:pPr>
          </w:p>
        </w:tc>
        <w:tc>
          <w:tcPr>
            <w:tcW w:w="531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RPr="00256488" w:rsidTr="00E20617">
        <w:trPr>
          <w:trHeight w:val="425"/>
        </w:trPr>
        <w:tc>
          <w:tcPr>
            <w:tcW w:w="25224" w:type="dxa"/>
            <w:gridSpan w:val="11"/>
          </w:tcPr>
          <w:tbl>
            <w:tblPr>
              <w:tblW w:w="0" w:type="auto"/>
              <w:tblCellMar>
                <w:left w:w="0" w:type="dxa"/>
                <w:right w:w="0" w:type="dxa"/>
              </w:tblCellMar>
              <w:tblLook w:val="0000" w:firstRow="0" w:lastRow="0" w:firstColumn="0" w:lastColumn="0" w:noHBand="0" w:noVBand="0"/>
            </w:tblPr>
            <w:tblGrid>
              <w:gridCol w:w="9637"/>
            </w:tblGrid>
            <w:tr w:rsidR="004C7071" w:rsidRPr="00256488" w:rsidTr="00E265EE">
              <w:trPr>
                <w:trHeight w:val="345"/>
              </w:trPr>
              <w:tc>
                <w:tcPr>
                  <w:tcW w:w="9637" w:type="dxa"/>
                  <w:tcMar>
                    <w:top w:w="40" w:type="dxa"/>
                    <w:left w:w="40" w:type="dxa"/>
                    <w:bottom w:w="40" w:type="dxa"/>
                    <w:right w:w="40" w:type="dxa"/>
                  </w:tcMar>
                </w:tcPr>
                <w:p w:rsidR="004C7071" w:rsidRPr="006A7EE7" w:rsidRDefault="00E20617" w:rsidP="00E20617">
                  <w:pPr>
                    <w:ind w:left="142" w:firstLine="669"/>
                    <w:jc w:val="both"/>
                    <w:rPr>
                      <w:sz w:val="28"/>
                      <w:szCs w:val="28"/>
                      <w:lang w:val="ru-RU"/>
                    </w:rPr>
                  </w:pPr>
                  <w:r w:rsidRPr="00E20617">
                    <w:rPr>
                      <w:color w:val="000000"/>
                      <w:sz w:val="28"/>
                      <w:szCs w:val="28"/>
                      <w:lang w:val="ru-RU"/>
                    </w:rPr>
                    <w:lastRenderedPageBreak/>
                    <w:t xml:space="preserve">Рабочая программа </w:t>
                  </w:r>
                  <w:r>
                    <w:rPr>
                      <w:color w:val="000000"/>
                      <w:sz w:val="28"/>
                      <w:szCs w:val="28"/>
                      <w:lang w:val="ru-RU"/>
                    </w:rPr>
                    <w:t>производственной практки</w:t>
                  </w:r>
                  <w:r w:rsidRPr="00E20617">
                    <w:rPr>
                      <w:i/>
                      <w:color w:val="000000"/>
                      <w:sz w:val="28"/>
                      <w:szCs w:val="28"/>
                      <w:lang w:val="ru-RU"/>
                    </w:rPr>
                    <w:t>ПМ.03 Выполнение работ по одной или нескольким профессиям рабочих, должностям служащих</w:t>
                  </w:r>
                  <w:r w:rsidRPr="00E20617">
                    <w:rPr>
                      <w:color w:val="000000"/>
                      <w:sz w:val="28"/>
                      <w:szCs w:val="28"/>
                      <w:lang w:val="ru-RU"/>
                    </w:rPr>
                    <w:t xml:space="preserve"> разработана в соответствии с требованиями федерального государственного образовательного стандарта среднего общего образования по специальности 38.02.01 Экономика и бухгалтерский учет (по отраслям), </w:t>
                  </w:r>
                  <w:r w:rsidR="00AF0622">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256488" w:rsidTr="00E20617">
        <w:trPr>
          <w:trHeight w:val="283"/>
        </w:trPr>
        <w:tc>
          <w:tcPr>
            <w:tcW w:w="9567" w:type="dxa"/>
          </w:tcPr>
          <w:p w:rsidR="004C7071" w:rsidRPr="006A7EE7" w:rsidRDefault="004C7071" w:rsidP="00E265EE">
            <w:pPr>
              <w:pStyle w:val="EmptyLayoutCell"/>
              <w:ind w:left="142"/>
              <w:rPr>
                <w:sz w:val="28"/>
                <w:szCs w:val="28"/>
                <w:lang w:val="ru-RU"/>
              </w:rPr>
            </w:pPr>
          </w:p>
        </w:tc>
        <w:tc>
          <w:tcPr>
            <w:tcW w:w="372"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9927" w:type="dxa"/>
          </w:tcPr>
          <w:p w:rsidR="004C7071" w:rsidRPr="006A7EE7" w:rsidRDefault="004C7071" w:rsidP="00E265EE">
            <w:pPr>
              <w:pStyle w:val="EmptyLayoutCell"/>
              <w:ind w:left="142"/>
              <w:rPr>
                <w:sz w:val="28"/>
                <w:szCs w:val="28"/>
                <w:lang w:val="ru-RU"/>
              </w:rPr>
            </w:pPr>
          </w:p>
        </w:tc>
        <w:tc>
          <w:tcPr>
            <w:tcW w:w="531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256488" w:rsidTr="00E20617">
        <w:trPr>
          <w:trHeight w:val="103"/>
        </w:trPr>
        <w:tc>
          <w:tcPr>
            <w:tcW w:w="9567" w:type="dxa"/>
          </w:tcPr>
          <w:p w:rsidR="004C7071" w:rsidRPr="006A7EE7" w:rsidRDefault="004C7071" w:rsidP="00E265EE">
            <w:pPr>
              <w:jc w:val="both"/>
              <w:rPr>
                <w:sz w:val="28"/>
                <w:szCs w:val="28"/>
                <w:lang w:val="ru-RU"/>
              </w:rPr>
            </w:pPr>
          </w:p>
        </w:tc>
        <w:tc>
          <w:tcPr>
            <w:tcW w:w="372"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9927" w:type="dxa"/>
          </w:tcPr>
          <w:p w:rsidR="004C7071" w:rsidRPr="006A7EE7" w:rsidRDefault="004C7071" w:rsidP="00E265EE">
            <w:pPr>
              <w:pStyle w:val="EmptyLayoutCell"/>
              <w:ind w:left="142"/>
              <w:rPr>
                <w:sz w:val="28"/>
                <w:szCs w:val="28"/>
                <w:lang w:val="ru-RU"/>
              </w:rPr>
            </w:pPr>
          </w:p>
        </w:tc>
        <w:tc>
          <w:tcPr>
            <w:tcW w:w="531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256488" w:rsidTr="00E20617">
        <w:trPr>
          <w:trHeight w:val="425"/>
        </w:trPr>
        <w:tc>
          <w:tcPr>
            <w:tcW w:w="25224" w:type="dxa"/>
            <w:gridSpan w:val="11"/>
          </w:tcPr>
          <w:tbl>
            <w:tblPr>
              <w:tblW w:w="11453" w:type="dxa"/>
              <w:tblCellMar>
                <w:left w:w="0" w:type="dxa"/>
                <w:right w:w="0" w:type="dxa"/>
              </w:tblCellMar>
              <w:tblLook w:val="0000" w:firstRow="0" w:lastRow="0" w:firstColumn="0" w:lastColumn="0" w:noHBand="0" w:noVBand="0"/>
            </w:tblPr>
            <w:tblGrid>
              <w:gridCol w:w="9712"/>
              <w:gridCol w:w="392"/>
              <w:gridCol w:w="1349"/>
            </w:tblGrid>
            <w:tr w:rsidR="00976641" w:rsidRPr="00256488" w:rsidTr="00E20617">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976641" w:rsidRPr="006A7EE7" w:rsidTr="00E20617">
                    <w:trPr>
                      <w:gridAfter w:val="1"/>
                      <w:wAfter w:w="5811" w:type="dxa"/>
                      <w:trHeight w:val="345"/>
                    </w:trPr>
                    <w:tc>
                      <w:tcPr>
                        <w:tcW w:w="2694" w:type="dxa"/>
                        <w:tcMar>
                          <w:top w:w="40" w:type="dxa"/>
                          <w:left w:w="40" w:type="dxa"/>
                          <w:bottom w:w="40" w:type="dxa"/>
                          <w:right w:w="40" w:type="dxa"/>
                        </w:tcMar>
                      </w:tcPr>
                      <w:p w:rsidR="00976641" w:rsidRPr="006A7EE7" w:rsidRDefault="00976641" w:rsidP="00283B80">
                        <w:pPr>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976641" w:rsidRPr="00256488" w:rsidTr="00E20617">
                    <w:trPr>
                      <w:trHeight w:val="345"/>
                    </w:trPr>
                    <w:tc>
                      <w:tcPr>
                        <w:tcW w:w="8505" w:type="dxa"/>
                        <w:gridSpan w:val="2"/>
                        <w:tcMar>
                          <w:top w:w="40" w:type="dxa"/>
                          <w:left w:w="40" w:type="dxa"/>
                          <w:bottom w:w="40" w:type="dxa"/>
                          <w:right w:w="40" w:type="dxa"/>
                        </w:tcMar>
                      </w:tcPr>
                      <w:p w:rsidR="00976641" w:rsidRPr="006A7EE7" w:rsidRDefault="00E20617" w:rsidP="00E20617">
                        <w:pPr>
                          <w:jc w:val="both"/>
                          <w:rPr>
                            <w:sz w:val="28"/>
                            <w:szCs w:val="28"/>
                            <w:lang w:val="ru-RU"/>
                          </w:rPr>
                        </w:pPr>
                        <w:r w:rsidRPr="00E20617">
                          <w:rPr>
                            <w:sz w:val="28"/>
                            <w:szCs w:val="28"/>
                            <w:lang w:val="ru-RU"/>
                          </w:rPr>
                          <w:t>Е.С. Григорчикова, преподаватель кафедры бухгалтерского учета, анализа и аудита</w:t>
                        </w:r>
                      </w:p>
                    </w:tc>
                  </w:tr>
                </w:tbl>
                <w:p w:rsidR="00976641" w:rsidRPr="006A7EE7" w:rsidRDefault="00976641" w:rsidP="00E20617">
                  <w:pPr>
                    <w:ind w:left="142"/>
                    <w:jc w:val="both"/>
                    <w:rPr>
                      <w:sz w:val="28"/>
                      <w:szCs w:val="28"/>
                      <w:lang w:val="ru-RU"/>
                    </w:rPr>
                  </w:pPr>
                </w:p>
              </w:tc>
            </w:tr>
            <w:tr w:rsidR="00976641" w:rsidRPr="00256488" w:rsidTr="00E20617">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976641" w:rsidRPr="00256488" w:rsidTr="00E20617">
                    <w:trPr>
                      <w:trHeight w:val="345"/>
                    </w:trPr>
                    <w:tc>
                      <w:tcPr>
                        <w:tcW w:w="9498" w:type="dxa"/>
                        <w:tcMar>
                          <w:top w:w="40" w:type="dxa"/>
                          <w:left w:w="40" w:type="dxa"/>
                          <w:bottom w:w="40" w:type="dxa"/>
                          <w:right w:w="40" w:type="dxa"/>
                        </w:tcMar>
                      </w:tcPr>
                      <w:p w:rsidR="00976641" w:rsidRPr="006A7EE7" w:rsidRDefault="00976641" w:rsidP="00E20617">
                        <w:pPr>
                          <w:jc w:val="both"/>
                          <w:rPr>
                            <w:sz w:val="28"/>
                            <w:szCs w:val="28"/>
                            <w:lang w:val="ru-RU"/>
                          </w:rPr>
                        </w:pPr>
                      </w:p>
                    </w:tc>
                  </w:tr>
                </w:tbl>
                <w:p w:rsidR="00976641" w:rsidRPr="006A7EE7" w:rsidRDefault="00976641" w:rsidP="00E20617">
                  <w:pPr>
                    <w:ind w:left="142"/>
                    <w:jc w:val="both"/>
                    <w:rPr>
                      <w:sz w:val="28"/>
                      <w:szCs w:val="28"/>
                      <w:lang w:val="ru-RU"/>
                    </w:rPr>
                  </w:pPr>
                </w:p>
              </w:tc>
            </w:tr>
            <w:tr w:rsidR="00976641" w:rsidRPr="00256488" w:rsidTr="00E20617">
              <w:trPr>
                <w:gridAfter w:val="2"/>
                <w:wAfter w:w="55" w:type="dxa"/>
                <w:trHeight w:val="211"/>
              </w:trPr>
              <w:tc>
                <w:tcPr>
                  <w:tcW w:w="9635" w:type="dxa"/>
                </w:tcPr>
                <w:p w:rsidR="00976641" w:rsidRPr="006A7EE7" w:rsidRDefault="00976641" w:rsidP="00E20617">
                  <w:pPr>
                    <w:pStyle w:val="EmptyLayoutCell"/>
                    <w:ind w:left="142"/>
                    <w:rPr>
                      <w:sz w:val="28"/>
                      <w:szCs w:val="28"/>
                      <w:lang w:val="ru-RU"/>
                    </w:rPr>
                  </w:pPr>
                </w:p>
              </w:tc>
            </w:tr>
            <w:tr w:rsidR="00976641" w:rsidRPr="00283B80" w:rsidTr="00E20617">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976641" w:rsidRPr="00283B80" w:rsidTr="00E20617">
                    <w:trPr>
                      <w:trHeight w:val="345"/>
                    </w:trPr>
                    <w:tc>
                      <w:tcPr>
                        <w:tcW w:w="2125" w:type="dxa"/>
                        <w:tcMar>
                          <w:top w:w="40" w:type="dxa"/>
                          <w:left w:w="40" w:type="dxa"/>
                          <w:bottom w:w="40" w:type="dxa"/>
                          <w:right w:w="40" w:type="dxa"/>
                        </w:tcMar>
                      </w:tcPr>
                      <w:p w:rsidR="00976641" w:rsidRPr="006A7EE7" w:rsidRDefault="00976641" w:rsidP="00E20617">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976641" w:rsidRPr="006A7EE7" w:rsidRDefault="00976641" w:rsidP="00E20617">
                  <w:pPr>
                    <w:ind w:left="142"/>
                    <w:rPr>
                      <w:sz w:val="28"/>
                      <w:szCs w:val="28"/>
                      <w:lang w:val="ru-RU"/>
                    </w:rPr>
                  </w:pPr>
                </w:p>
              </w:tc>
            </w:tr>
          </w:tbl>
          <w:p w:rsidR="00283B80" w:rsidRDefault="00B271D7" w:rsidP="00E265EE">
            <w:pPr>
              <w:ind w:left="142"/>
              <w:rPr>
                <w:sz w:val="28"/>
                <w:szCs w:val="28"/>
                <w:lang w:val="ru-RU"/>
              </w:rPr>
            </w:pPr>
            <w:r>
              <w:rPr>
                <w:sz w:val="28"/>
                <w:szCs w:val="28"/>
                <w:lang w:val="ru-RU"/>
              </w:rPr>
              <w:t xml:space="preserve">Чурикова А.А., канд.экон. наук, доцент </w:t>
            </w:r>
            <w:r w:rsidRPr="00E20617">
              <w:rPr>
                <w:sz w:val="28"/>
                <w:szCs w:val="28"/>
                <w:lang w:val="ru-RU"/>
              </w:rPr>
              <w:t xml:space="preserve">кафедры бухгалтерского учета, анализа </w:t>
            </w:r>
          </w:p>
          <w:p w:rsidR="004C7071" w:rsidRDefault="00B271D7" w:rsidP="00E265EE">
            <w:pPr>
              <w:ind w:left="142"/>
              <w:rPr>
                <w:lang w:val="ru-RU"/>
              </w:rPr>
            </w:pPr>
            <w:r w:rsidRPr="00E20617">
              <w:rPr>
                <w:sz w:val="28"/>
                <w:szCs w:val="28"/>
                <w:lang w:val="ru-RU"/>
              </w:rPr>
              <w:t>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283B80"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283B80" w:rsidRDefault="00283B80"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25648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256488"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E20617" w:rsidP="00E265EE">
                        <w:pPr>
                          <w:jc w:val="both"/>
                          <w:rPr>
                            <w:sz w:val="28"/>
                            <w:szCs w:val="28"/>
                            <w:lang w:val="ru-RU"/>
                          </w:rPr>
                        </w:pPr>
                        <w:r w:rsidRPr="00E20617">
                          <w:rPr>
                            <w:color w:val="000000"/>
                            <w:sz w:val="28"/>
                            <w:szCs w:val="28"/>
                            <w:lang w:val="ru-RU"/>
                          </w:rPr>
                          <w:t xml:space="preserve">Рабочая программа </w:t>
                        </w:r>
                        <w:r>
                          <w:rPr>
                            <w:color w:val="000000"/>
                            <w:sz w:val="28"/>
                            <w:szCs w:val="28"/>
                            <w:lang w:val="ru-RU"/>
                          </w:rPr>
                          <w:t>производственной практики</w:t>
                        </w:r>
                        <w:r w:rsidRPr="00E20617">
                          <w:rPr>
                            <w:color w:val="000000"/>
                            <w:sz w:val="28"/>
                            <w:szCs w:val="28"/>
                            <w:lang w:val="ru-RU"/>
                          </w:rPr>
                          <w:t xml:space="preserve"> ПМ.03 Выполнение работ по одной или нескольким профессиям рабочих, должностям служащих рассмотрена </w:t>
                        </w:r>
                        <w:r w:rsidRPr="00B271D7">
                          <w:rPr>
                            <w:color w:val="000000"/>
                            <w:sz w:val="28"/>
                            <w:szCs w:val="28"/>
                            <w:lang w:val="ru-RU"/>
                          </w:rPr>
                          <w:t>и одобрена на заседании кафедры бухгалтерского учета, анализа и аудита, протокол от</w:t>
                        </w:r>
                        <w:r w:rsidR="00B271D7" w:rsidRPr="00B271D7">
                          <w:rPr>
                            <w:color w:val="000000"/>
                            <w:sz w:val="28"/>
                            <w:szCs w:val="28"/>
                            <w:lang w:val="ru-RU"/>
                          </w:rPr>
                          <w:t xml:space="preserve"> 28 мая</w:t>
                        </w:r>
                        <w:r w:rsidRPr="00B271D7">
                          <w:rPr>
                            <w:color w:val="000000"/>
                            <w:sz w:val="28"/>
                            <w:szCs w:val="28"/>
                            <w:lang w:val="ru-RU"/>
                          </w:rPr>
                          <w:t xml:space="preserve"> 2025 г. № 10</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p>
                      <w:p w:rsidR="004C7071" w:rsidRDefault="00B271D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Pr>
                            <w:color w:val="000000"/>
                            <w:sz w:val="28"/>
                            <w:szCs w:val="28"/>
                            <w:lang w:val="ru-RU"/>
                          </w:rPr>
                          <w:t xml:space="preserve">               </w:t>
                        </w:r>
                        <w:r w:rsidR="00283B80">
                          <w:rPr>
                            <w:noProof/>
                            <w:lang w:val="ru-RU" w:eastAsia="ru-RU"/>
                          </w:rPr>
                          <w:drawing>
                            <wp:inline distT="0" distB="0" distL="0" distR="0" wp14:anchorId="4EC72BE7" wp14:editId="49EC1BA1">
                              <wp:extent cx="464839" cy="2116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color w:val="000000"/>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25648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256488"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lang w:val="ru-RU"/>
        </w:rPr>
        <w:lastRenderedPageBreak/>
        <w:t>СОДЕРЖАНИЕ ПРОГРАММЫ</w:t>
      </w:r>
    </w:p>
    <w:p w:rsidR="004C7071" w:rsidRPr="00E20617" w:rsidRDefault="005B7BFA" w:rsidP="004C7071">
      <w:pPr>
        <w:tabs>
          <w:tab w:val="right" w:leader="dot" w:pos="9639"/>
        </w:tabs>
        <w:spacing w:before="120" w:line="276" w:lineRule="auto"/>
        <w:rPr>
          <w:rFonts w:ascii="Calibri" w:hAnsi="Calibri"/>
          <w:noProof/>
          <w:sz w:val="24"/>
          <w:szCs w:val="24"/>
          <w:lang w:val="ru-RU" w:eastAsia="ru-RU"/>
        </w:rPr>
      </w:pPr>
      <w:r w:rsidRPr="00E20617">
        <w:rPr>
          <w:rFonts w:eastAsia="Calibri"/>
          <w:noProof/>
          <w:sz w:val="24"/>
          <w:szCs w:val="24"/>
          <w:lang w:val="ru-RU"/>
        </w:rPr>
        <w:fldChar w:fldCharType="begin"/>
      </w:r>
      <w:r w:rsidR="004C7071" w:rsidRPr="00E20617">
        <w:rPr>
          <w:rFonts w:eastAsia="Calibri"/>
          <w:noProof/>
          <w:sz w:val="24"/>
          <w:szCs w:val="24"/>
          <w:lang w:val="ru-RU"/>
        </w:rPr>
        <w:instrText xml:space="preserve"> TOC \h \z \t "Раздел 1;1;Раздел 1.1;2" </w:instrText>
      </w:r>
      <w:r w:rsidRPr="00E20617">
        <w:rPr>
          <w:rFonts w:eastAsia="Calibri"/>
          <w:noProof/>
          <w:sz w:val="24"/>
          <w:szCs w:val="24"/>
          <w:lang w:val="ru-RU"/>
        </w:rPr>
        <w:fldChar w:fldCharType="separate"/>
      </w:r>
      <w:hyperlink w:anchor="_Toc156294875" w:history="1"/>
    </w:p>
    <w:p w:rsidR="004C7071" w:rsidRPr="00215D9A" w:rsidRDefault="00256488" w:rsidP="00FD0DAF">
      <w:pPr>
        <w:tabs>
          <w:tab w:val="right" w:leader="dot" w:pos="9639"/>
        </w:tabs>
        <w:spacing w:before="120" w:line="276" w:lineRule="auto"/>
        <w:rPr>
          <w:rFonts w:ascii="Calibri" w:hAnsi="Calibri"/>
          <w:noProof/>
          <w:sz w:val="24"/>
          <w:szCs w:val="24"/>
          <w:lang w:val="ru-RU" w:eastAsia="ru-RU"/>
        </w:rPr>
      </w:pPr>
      <w:hyperlink w:anchor="_Toc156294876" w:history="1">
        <w:r w:rsidR="004C7071" w:rsidRPr="00215D9A">
          <w:rPr>
            <w:rFonts w:eastAsia="Calibri"/>
            <w:noProof/>
            <w:sz w:val="24"/>
            <w:szCs w:val="24"/>
            <w:lang w:val="ru-RU"/>
          </w:rPr>
          <w:t>1. ОБЩАЯ ХАРАКТЕРИСТИКА</w:t>
        </w:r>
        <w:r w:rsidR="004C7071" w:rsidRPr="00215D9A">
          <w:rPr>
            <w:rFonts w:eastAsia="Calibri"/>
            <w:noProof/>
            <w:webHidden/>
            <w:sz w:val="24"/>
            <w:szCs w:val="24"/>
            <w:lang w:val="ru-RU"/>
          </w:rPr>
          <w:tab/>
        </w:r>
        <w:r w:rsidR="005B7BFA" w:rsidRPr="00215D9A">
          <w:rPr>
            <w:rFonts w:eastAsia="Calibri"/>
            <w:noProof/>
            <w:webHidden/>
            <w:sz w:val="24"/>
            <w:szCs w:val="24"/>
            <w:lang w:val="ru-RU"/>
          </w:rPr>
          <w:fldChar w:fldCharType="begin"/>
        </w:r>
        <w:r w:rsidR="004C7071" w:rsidRPr="00215D9A">
          <w:rPr>
            <w:rFonts w:eastAsia="Calibri"/>
            <w:noProof/>
            <w:webHidden/>
            <w:sz w:val="24"/>
            <w:szCs w:val="24"/>
            <w:lang w:val="ru-RU"/>
          </w:rPr>
          <w:instrText xml:space="preserve"> PAGEREF _Toc156294876 \h </w:instrText>
        </w:r>
        <w:r w:rsidR="005B7BFA" w:rsidRPr="00215D9A">
          <w:rPr>
            <w:rFonts w:eastAsia="Calibri"/>
            <w:noProof/>
            <w:webHidden/>
            <w:sz w:val="24"/>
            <w:szCs w:val="24"/>
            <w:lang w:val="ru-RU"/>
          </w:rPr>
        </w:r>
        <w:r w:rsidR="005B7BFA" w:rsidRPr="00215D9A">
          <w:rPr>
            <w:rFonts w:eastAsia="Calibri"/>
            <w:noProof/>
            <w:webHidden/>
            <w:sz w:val="24"/>
            <w:szCs w:val="24"/>
            <w:lang w:val="ru-RU"/>
          </w:rPr>
          <w:fldChar w:fldCharType="separate"/>
        </w:r>
        <w:r w:rsidR="00645E45">
          <w:rPr>
            <w:rFonts w:eastAsia="Calibri"/>
            <w:b/>
            <w:bCs/>
            <w:noProof/>
            <w:webHidden/>
            <w:sz w:val="24"/>
            <w:szCs w:val="24"/>
            <w:lang w:val="ru-RU"/>
          </w:rPr>
          <w:t>Ошибка! Закладка не определена.</w:t>
        </w:r>
        <w:r w:rsidR="005B7BFA" w:rsidRPr="00215D9A">
          <w:rPr>
            <w:rFonts w:eastAsia="Calibri"/>
            <w:noProof/>
            <w:webHidden/>
            <w:sz w:val="24"/>
            <w:szCs w:val="24"/>
            <w:lang w:val="ru-RU"/>
          </w:rPr>
          <w:fldChar w:fldCharType="end"/>
        </w:r>
      </w:hyperlink>
    </w:p>
    <w:p w:rsidR="004C7071" w:rsidRPr="00215D9A" w:rsidRDefault="00256488" w:rsidP="00FD0DAF">
      <w:pPr>
        <w:tabs>
          <w:tab w:val="right" w:leader="dot" w:pos="9639"/>
        </w:tabs>
        <w:spacing w:before="120" w:line="276" w:lineRule="auto"/>
        <w:rPr>
          <w:rFonts w:ascii="Calibri" w:hAnsi="Calibri"/>
          <w:noProof/>
          <w:sz w:val="24"/>
          <w:szCs w:val="24"/>
          <w:lang w:val="ru-RU" w:eastAsia="ru-RU"/>
        </w:rPr>
      </w:pPr>
      <w:hyperlink w:anchor="_Toc156294879" w:history="1">
        <w:r w:rsidR="004C7071" w:rsidRPr="00215D9A">
          <w:rPr>
            <w:rFonts w:eastAsia="Calibri"/>
            <w:noProof/>
            <w:sz w:val="24"/>
            <w:szCs w:val="24"/>
            <w:lang w:val="ru-RU"/>
          </w:rPr>
          <w:t>2. СТРУКТУРА И СОДЕРЖАНИЕ ДИСЦИПЛИНЫ</w:t>
        </w:r>
        <w:r w:rsidR="004C7071" w:rsidRPr="00215D9A">
          <w:rPr>
            <w:rFonts w:eastAsia="Calibri"/>
            <w:noProof/>
            <w:webHidden/>
            <w:sz w:val="24"/>
            <w:szCs w:val="24"/>
            <w:lang w:val="ru-RU"/>
          </w:rPr>
          <w:tab/>
        </w:r>
        <w:r w:rsidR="00511D7B">
          <w:rPr>
            <w:rFonts w:eastAsia="Calibri"/>
            <w:noProof/>
            <w:webHidden/>
            <w:sz w:val="24"/>
            <w:szCs w:val="24"/>
            <w:lang w:val="ru-RU"/>
          </w:rPr>
          <w:t>6</w:t>
        </w:r>
      </w:hyperlink>
    </w:p>
    <w:p w:rsidR="004C7071" w:rsidRPr="00511D7B" w:rsidRDefault="00256488" w:rsidP="00FD0DAF">
      <w:pPr>
        <w:tabs>
          <w:tab w:val="right" w:leader="dot" w:pos="9639"/>
        </w:tabs>
        <w:spacing w:before="120" w:line="276" w:lineRule="auto"/>
        <w:rPr>
          <w:rFonts w:ascii="Calibri" w:hAnsi="Calibri"/>
          <w:noProof/>
          <w:sz w:val="24"/>
          <w:szCs w:val="24"/>
          <w:lang w:val="ru-RU" w:eastAsia="ru-RU"/>
        </w:rPr>
      </w:pPr>
      <w:hyperlink w:anchor="_Toc156294884" w:history="1">
        <w:r w:rsidR="004C7071" w:rsidRPr="00215D9A">
          <w:rPr>
            <w:rFonts w:eastAsia="Calibri"/>
            <w:noProof/>
            <w:sz w:val="24"/>
            <w:szCs w:val="24"/>
            <w:lang w:val="ru-RU"/>
          </w:rPr>
          <w:t>3. УСЛОВИЯ РЕАЛИЗАЦИИ ДИСЦИПЛИНЫ</w:t>
        </w:r>
        <w:r w:rsidR="004C7071" w:rsidRPr="00215D9A">
          <w:rPr>
            <w:rFonts w:eastAsia="Calibri"/>
            <w:noProof/>
            <w:webHidden/>
            <w:sz w:val="24"/>
            <w:szCs w:val="24"/>
            <w:lang w:val="ru-RU"/>
          </w:rPr>
          <w:tab/>
        </w:r>
        <w:r w:rsidR="00511D7B">
          <w:rPr>
            <w:rFonts w:eastAsia="Calibri"/>
            <w:noProof/>
            <w:webHidden/>
            <w:sz w:val="24"/>
            <w:szCs w:val="24"/>
            <w:lang w:val="ru-RU"/>
          </w:rPr>
          <w:t>7</w:t>
        </w:r>
      </w:hyperlink>
    </w:p>
    <w:p w:rsidR="004C7071" w:rsidRPr="00215D9A" w:rsidRDefault="00256488" w:rsidP="004C7071">
      <w:pPr>
        <w:tabs>
          <w:tab w:val="right" w:leader="dot" w:pos="9639"/>
        </w:tabs>
        <w:spacing w:before="120" w:line="276" w:lineRule="auto"/>
        <w:rPr>
          <w:rFonts w:ascii="Calibri" w:hAnsi="Calibri"/>
          <w:noProof/>
          <w:sz w:val="24"/>
          <w:szCs w:val="24"/>
          <w:lang w:val="ru-RU" w:eastAsia="ru-RU"/>
        </w:rPr>
      </w:pPr>
      <w:hyperlink w:anchor="_Toc156294887" w:history="1">
        <w:r w:rsidR="004C7071" w:rsidRPr="00215D9A">
          <w:rPr>
            <w:rFonts w:eastAsia="Calibri"/>
            <w:noProof/>
            <w:sz w:val="24"/>
            <w:szCs w:val="24"/>
            <w:lang w:val="ru-RU"/>
          </w:rPr>
          <w:t>4. КОНТРОЛЬ И ОЦЕНКА РЕЗУЛЬТАТОВ ОСВОЕНИЯ ДИСЦИПЛИНЫ</w:t>
        </w:r>
        <w:r w:rsidR="004C7071" w:rsidRPr="00215D9A">
          <w:rPr>
            <w:rFonts w:eastAsia="Calibri"/>
            <w:noProof/>
            <w:webHidden/>
            <w:sz w:val="24"/>
            <w:szCs w:val="24"/>
            <w:lang w:val="ru-RU"/>
          </w:rPr>
          <w:tab/>
        </w:r>
        <w:r w:rsidR="00511D7B">
          <w:rPr>
            <w:rFonts w:eastAsia="Calibri"/>
            <w:noProof/>
            <w:webHidden/>
            <w:sz w:val="24"/>
            <w:szCs w:val="24"/>
            <w:lang w:val="ru-RU"/>
          </w:rPr>
          <w:t>9</w:t>
        </w:r>
      </w:hyperlink>
    </w:p>
    <w:p w:rsidR="004C7071" w:rsidRPr="00E20617" w:rsidRDefault="005B7BFA" w:rsidP="004C7071">
      <w:pPr>
        <w:keepNext/>
        <w:spacing w:after="120"/>
        <w:outlineLvl w:val="0"/>
        <w:rPr>
          <w:rFonts w:eastAsia="Segoe UI"/>
          <w:caps/>
          <w:kern w:val="32"/>
          <w:sz w:val="24"/>
          <w:szCs w:val="24"/>
          <w:lang w:val="ru-RU"/>
        </w:rPr>
      </w:pPr>
      <w:r w:rsidRPr="00E20617">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0617">
          <w:headerReference w:type="even" r:id="rId11"/>
          <w:headerReference w:type="default" r:id="rId12"/>
          <w:pgSz w:w="11906" w:h="16838"/>
          <w:pgMar w:top="1134" w:right="567" w:bottom="1134" w:left="1701" w:header="709" w:footer="709" w:gutter="0"/>
          <w:cols w:space="708"/>
          <w:titlePg/>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lastRenderedPageBreak/>
        <w:t>Общая характеристика</w:t>
      </w:r>
      <w:r w:rsidR="00724FD9">
        <w:rPr>
          <w:rFonts w:ascii="Times New Roman Полужирный" w:eastAsia="Segoe UI" w:hAnsi="Times New Roman Полужирный"/>
          <w:b/>
          <w:bCs/>
          <w:caps/>
          <w:kern w:val="32"/>
          <w:sz w:val="24"/>
          <w:szCs w:val="24"/>
        </w:rPr>
        <w:t xml:space="preserve">РАБОЧЕЙ ПРОГРАММЫ </w:t>
      </w:r>
      <w:r w:rsidR="00724FD9" w:rsidRPr="00724FD9">
        <w:rPr>
          <w:rFonts w:ascii="Times New Roman Полужирный" w:eastAsia="Segoe UI" w:hAnsi="Times New Roman Полужирный"/>
          <w:b/>
          <w:bCs/>
          <w:caps/>
          <w:kern w:val="32"/>
          <w:sz w:val="24"/>
          <w:szCs w:val="24"/>
        </w:rPr>
        <w:t>ПРОИЗВОДСТВЕННОЙ</w:t>
      </w:r>
      <w:r w:rsidR="00741D55" w:rsidRPr="00741D55">
        <w:rPr>
          <w:rFonts w:ascii="Times New Roman Полужирный" w:eastAsia="Segoe UI" w:hAnsi="Times New Roman Полужирный"/>
          <w:b/>
          <w:bCs/>
          <w:caps/>
          <w:kern w:val="32"/>
          <w:sz w:val="24"/>
          <w:szCs w:val="24"/>
        </w:rPr>
        <w:t>ПРАКТИКИ</w:t>
      </w:r>
    </w:p>
    <w:p w:rsidR="004C7071" w:rsidRPr="00E20617" w:rsidRDefault="00DC7E86" w:rsidP="00DC7E86">
      <w:pPr>
        <w:widowControl w:val="0"/>
        <w:jc w:val="center"/>
        <w:rPr>
          <w:b/>
          <w:sz w:val="24"/>
          <w:szCs w:val="24"/>
          <w:lang w:val="ru-RU" w:eastAsia="nl-NL"/>
        </w:rPr>
      </w:pPr>
      <w:r w:rsidRPr="00E20617">
        <w:rPr>
          <w:b/>
          <w:sz w:val="24"/>
          <w:szCs w:val="24"/>
          <w:lang w:val="ru-RU" w:eastAsia="nl-NL"/>
        </w:rPr>
        <w:t>«</w:t>
      </w:r>
      <w:r w:rsidR="00E20617" w:rsidRPr="00E20617">
        <w:rPr>
          <w:b/>
          <w:sz w:val="24"/>
          <w:szCs w:val="24"/>
          <w:lang w:val="ru-RU" w:eastAsia="nl-NL"/>
        </w:rPr>
        <w:t>ПМ.03 Выполнение работ по одной или нескольким профессиям рабочих, должностям служащих</w:t>
      </w:r>
      <w:r w:rsidRPr="00E20617">
        <w:rPr>
          <w:b/>
          <w:sz w:val="24"/>
          <w:szCs w:val="24"/>
          <w:lang w:val="ru-RU" w:eastAsia="nl-NL"/>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025321" w:rsidRPr="00B271D7" w:rsidRDefault="00025321" w:rsidP="00025321">
      <w:pPr>
        <w:pStyle w:val="aa"/>
        <w:ind w:left="0" w:firstLine="709"/>
        <w:rPr>
          <w:sz w:val="24"/>
        </w:rPr>
      </w:pPr>
      <w:r>
        <w:rPr>
          <w:sz w:val="24"/>
        </w:rPr>
        <w:t>П</w:t>
      </w:r>
      <w:r w:rsidRPr="00025321">
        <w:rPr>
          <w:sz w:val="24"/>
        </w:rPr>
        <w:t>роизводственн</w:t>
      </w:r>
      <w:r>
        <w:rPr>
          <w:sz w:val="24"/>
        </w:rPr>
        <w:t>ая</w:t>
      </w:r>
      <w:r w:rsidRPr="00025321">
        <w:rPr>
          <w:sz w:val="24"/>
        </w:rPr>
        <w:t xml:space="preserve"> практик</w:t>
      </w:r>
      <w:r>
        <w:rPr>
          <w:sz w:val="24"/>
        </w:rPr>
        <w:t>а</w:t>
      </w:r>
      <w:r w:rsidRPr="00025321">
        <w:rPr>
          <w:sz w:val="24"/>
        </w:rPr>
        <w:t xml:space="preserve"> по профессиональному модулю </w:t>
      </w:r>
      <w:r w:rsidRPr="00025321">
        <w:rPr>
          <w:i/>
          <w:sz w:val="24"/>
        </w:rPr>
        <w:t>ПМ.03 Выполнение работ по одной или нескольким профессиям рабочих, должностям служащих</w:t>
      </w:r>
      <w:r w:rsidR="00133FDB">
        <w:rPr>
          <w:i/>
          <w:sz w:val="24"/>
        </w:rPr>
        <w:t xml:space="preserve"> </w:t>
      </w:r>
      <w:r>
        <w:rPr>
          <w:sz w:val="24"/>
        </w:rPr>
        <w:t xml:space="preserve">организована </w:t>
      </w:r>
      <w:r w:rsidRPr="00025321">
        <w:rPr>
          <w:sz w:val="24"/>
        </w:rPr>
        <w:t>в форм</w:t>
      </w:r>
      <w:r>
        <w:rPr>
          <w:sz w:val="24"/>
        </w:rPr>
        <w:t>ате</w:t>
      </w:r>
      <w:r w:rsidRPr="00025321">
        <w:rPr>
          <w:sz w:val="24"/>
        </w:rPr>
        <w:t xml:space="preserve"> </w:t>
      </w:r>
      <w:r w:rsidRPr="00B271D7">
        <w:rPr>
          <w:sz w:val="24"/>
        </w:rPr>
        <w:t xml:space="preserve">практической подготовки и  направлена на формирование у обучающихся профессиональных компетенций, приобретение практического опыта для освоения вида деятельности </w:t>
      </w:r>
      <w:r w:rsidR="00133FDB" w:rsidRPr="00B271D7">
        <w:rPr>
          <w:sz w:val="24"/>
        </w:rPr>
        <w:t>«</w:t>
      </w:r>
      <w:r w:rsidRPr="00B271D7">
        <w:rPr>
          <w:sz w:val="24"/>
        </w:rPr>
        <w:t>Выполнение работ по одной или нескольким профессиям рабочих, должностям служащих</w:t>
      </w:r>
      <w:r w:rsidR="00133FDB" w:rsidRPr="00B271D7">
        <w:rPr>
          <w:sz w:val="24"/>
        </w:rPr>
        <w:t>», и способствует формированию профессиональных компетенций</w:t>
      </w:r>
      <w:r w:rsidRPr="00B271D7">
        <w:rPr>
          <w:sz w:val="24"/>
        </w:rPr>
        <w:t xml:space="preserve"> по специальности 38.02.01 Экономика и бухгалтерский учет (по отраслям). </w:t>
      </w:r>
    </w:p>
    <w:p w:rsidR="00025321" w:rsidRPr="00B271D7" w:rsidRDefault="00025321" w:rsidP="00025321">
      <w:pPr>
        <w:pStyle w:val="aa"/>
        <w:ind w:left="0" w:firstLine="709"/>
        <w:rPr>
          <w:sz w:val="24"/>
        </w:rPr>
      </w:pPr>
      <w:r w:rsidRPr="00B271D7">
        <w:rPr>
          <w:sz w:val="24"/>
        </w:rPr>
        <w:t xml:space="preserve">Задачи производственной практики по профессиональному модулю </w:t>
      </w:r>
      <w:r w:rsidRPr="00B271D7">
        <w:rPr>
          <w:i/>
          <w:sz w:val="24"/>
        </w:rPr>
        <w:t>ПМ.03 Выполнение работ по одной или нескольким профессиям рабочих, должностям служащих</w:t>
      </w:r>
      <w:r w:rsidRPr="00B271D7">
        <w:rPr>
          <w:sz w:val="24"/>
        </w:rPr>
        <w:t>:</w:t>
      </w:r>
    </w:p>
    <w:p w:rsidR="00025321" w:rsidRPr="00B271D7" w:rsidRDefault="00025321" w:rsidP="00511D7B">
      <w:pPr>
        <w:pStyle w:val="aa"/>
        <w:numPr>
          <w:ilvl w:val="0"/>
          <w:numId w:val="10"/>
        </w:numPr>
        <w:tabs>
          <w:tab w:val="left" w:pos="993"/>
        </w:tabs>
        <w:ind w:left="0" w:firstLine="709"/>
        <w:rPr>
          <w:sz w:val="24"/>
        </w:rPr>
      </w:pPr>
      <w:r w:rsidRPr="00B271D7">
        <w:rPr>
          <w:sz w:val="24"/>
        </w:rPr>
        <w:t xml:space="preserve">закрепление и углубление и систематизация знаний и умений, полученных при изучении междисциплинарного курса (МДК) </w:t>
      </w:r>
      <w:r w:rsidR="00133FDB" w:rsidRPr="00B271D7">
        <w:rPr>
          <w:sz w:val="24"/>
        </w:rPr>
        <w:t>«</w:t>
      </w:r>
      <w:r w:rsidRPr="00B271D7">
        <w:rPr>
          <w:sz w:val="24"/>
        </w:rPr>
        <w:t>Выполнение работ по должности служащего «Кассир»</w:t>
      </w:r>
      <w:r w:rsidR="00133FDB" w:rsidRPr="00B271D7">
        <w:rPr>
          <w:sz w:val="24"/>
        </w:rPr>
        <w:t>»</w:t>
      </w:r>
      <w:r w:rsidRPr="00B271D7">
        <w:rPr>
          <w:sz w:val="24"/>
        </w:rPr>
        <w:t>;</w:t>
      </w:r>
    </w:p>
    <w:p w:rsidR="00025321" w:rsidRPr="00B271D7" w:rsidRDefault="00025321" w:rsidP="00511D7B">
      <w:pPr>
        <w:pStyle w:val="aa"/>
        <w:numPr>
          <w:ilvl w:val="0"/>
          <w:numId w:val="10"/>
        </w:numPr>
        <w:tabs>
          <w:tab w:val="left" w:pos="993"/>
        </w:tabs>
        <w:ind w:left="0" w:firstLine="709"/>
        <w:rPr>
          <w:sz w:val="24"/>
        </w:rPr>
      </w:pPr>
      <w:r w:rsidRPr="00B271D7">
        <w:rPr>
          <w:sz w:val="24"/>
        </w:rPr>
        <w:t>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w:t>
      </w:r>
    </w:p>
    <w:p w:rsidR="00025321" w:rsidRPr="00B271D7" w:rsidRDefault="00025321" w:rsidP="00511D7B">
      <w:pPr>
        <w:pStyle w:val="aa"/>
        <w:numPr>
          <w:ilvl w:val="0"/>
          <w:numId w:val="10"/>
        </w:numPr>
        <w:tabs>
          <w:tab w:val="left" w:pos="993"/>
        </w:tabs>
        <w:ind w:left="0" w:firstLine="709"/>
        <w:rPr>
          <w:sz w:val="24"/>
        </w:rPr>
      </w:pPr>
      <w:r w:rsidRPr="00B271D7">
        <w:rPr>
          <w:sz w:val="24"/>
        </w:rPr>
        <w:t>приобщение к работе в трудовом коллективе;</w:t>
      </w:r>
    </w:p>
    <w:p w:rsidR="00025321" w:rsidRPr="00B271D7" w:rsidRDefault="00025321" w:rsidP="00511D7B">
      <w:pPr>
        <w:pStyle w:val="aa"/>
        <w:numPr>
          <w:ilvl w:val="0"/>
          <w:numId w:val="10"/>
        </w:numPr>
        <w:tabs>
          <w:tab w:val="left" w:pos="993"/>
        </w:tabs>
        <w:ind w:left="0" w:firstLine="709"/>
        <w:rPr>
          <w:sz w:val="24"/>
        </w:rPr>
      </w:pPr>
      <w:r w:rsidRPr="00B271D7">
        <w:rPr>
          <w:sz w:val="24"/>
        </w:rPr>
        <w:t>развитие профессионального мышления;</w:t>
      </w:r>
    </w:p>
    <w:p w:rsidR="00FE3934" w:rsidRPr="00B271D7" w:rsidRDefault="00025321" w:rsidP="00511D7B">
      <w:pPr>
        <w:pStyle w:val="aa"/>
        <w:numPr>
          <w:ilvl w:val="0"/>
          <w:numId w:val="10"/>
        </w:numPr>
        <w:tabs>
          <w:tab w:val="left" w:pos="993"/>
        </w:tabs>
        <w:ind w:left="0" w:firstLine="709"/>
        <w:rPr>
          <w:sz w:val="24"/>
        </w:rPr>
      </w:pPr>
      <w:r w:rsidRPr="00B271D7">
        <w:rPr>
          <w:sz w:val="24"/>
        </w:rPr>
        <w:t>отбор необходимого материала для выполнения индивидуального задания и составления Отчета о прохождении производственной практики.</w:t>
      </w:r>
    </w:p>
    <w:p w:rsidR="00025321" w:rsidRPr="00B271D7" w:rsidRDefault="00025321" w:rsidP="004C7071">
      <w:pPr>
        <w:spacing w:after="120" w:line="276" w:lineRule="auto"/>
        <w:ind w:firstLine="709"/>
        <w:outlineLvl w:val="1"/>
        <w:rPr>
          <w:rFonts w:eastAsia="Segoe UI"/>
          <w:b/>
          <w:bCs/>
          <w:sz w:val="24"/>
          <w:szCs w:val="24"/>
          <w:lang w:val="ru-RU" w:eastAsia="ru-RU"/>
        </w:rPr>
      </w:pPr>
    </w:p>
    <w:p w:rsidR="004C7071" w:rsidRPr="00B271D7" w:rsidRDefault="004C7071" w:rsidP="004C7071">
      <w:pPr>
        <w:spacing w:after="120" w:line="276" w:lineRule="auto"/>
        <w:ind w:firstLine="709"/>
        <w:outlineLvl w:val="1"/>
        <w:rPr>
          <w:rFonts w:eastAsia="Segoe UI"/>
          <w:b/>
          <w:bCs/>
          <w:sz w:val="24"/>
          <w:szCs w:val="24"/>
          <w:lang w:val="ru-RU" w:eastAsia="ru-RU"/>
        </w:rPr>
      </w:pPr>
      <w:r w:rsidRPr="00B271D7">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B271D7">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w:t>
      </w:r>
      <w:r w:rsidR="00025321" w:rsidRPr="00B271D7">
        <w:rPr>
          <w:sz w:val="24"/>
          <w:szCs w:val="24"/>
          <w:lang w:val="ru-RU" w:eastAsia="ru-RU"/>
        </w:rPr>
        <w:t>2</w:t>
      </w:r>
      <w:r w:rsidRPr="00B271D7">
        <w:rPr>
          <w:sz w:val="24"/>
          <w:szCs w:val="24"/>
          <w:lang w:val="ru-RU" w:eastAsia="ru-RU"/>
        </w:rPr>
        <w:t xml:space="preserve">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r w:rsidRPr="00C13371">
              <w:rPr>
                <w:rStyle w:val="ae"/>
                <w:b/>
                <w:sz w:val="24"/>
                <w:szCs w:val="24"/>
              </w:rPr>
              <w:t>Код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r w:rsidRPr="00C13371">
              <w:rPr>
                <w:b/>
                <w:sz w:val="24"/>
                <w:szCs w:val="24"/>
              </w:rPr>
              <w:t>Уметь</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r w:rsidRPr="00C13371">
              <w:rPr>
                <w:b/>
                <w:sz w:val="24"/>
                <w:szCs w:val="24"/>
              </w:rPr>
              <w:t>Знать</w:t>
            </w:r>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r w:rsidRPr="00C13371">
              <w:rPr>
                <w:b/>
                <w:sz w:val="24"/>
                <w:szCs w:val="24"/>
              </w:rPr>
              <w:t>Владеть</w:t>
            </w:r>
            <w:r w:rsidR="00511D7B">
              <w:rPr>
                <w:b/>
                <w:sz w:val="24"/>
                <w:szCs w:val="24"/>
                <w:lang w:val="ru-RU"/>
              </w:rPr>
              <w:t xml:space="preserve"> </w:t>
            </w:r>
            <w:r w:rsidRPr="00C13371">
              <w:rPr>
                <w:b/>
                <w:sz w:val="24"/>
                <w:szCs w:val="24"/>
              </w:rPr>
              <w:t>навыками</w:t>
            </w:r>
          </w:p>
        </w:tc>
      </w:tr>
      <w:tr w:rsidR="00025321" w:rsidRPr="00256488" w:rsidTr="003B589C">
        <w:tc>
          <w:tcPr>
            <w:tcW w:w="1112" w:type="dxa"/>
            <w:tcBorders>
              <w:top w:val="single" w:sz="4" w:space="0" w:color="auto"/>
              <w:left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rFonts w:eastAsia="Calibri"/>
                <w:sz w:val="24"/>
                <w:szCs w:val="24"/>
              </w:rPr>
              <w:t>ПК 3.1.</w:t>
            </w:r>
          </w:p>
        </w:tc>
        <w:tc>
          <w:tcPr>
            <w:tcW w:w="2813" w:type="dxa"/>
            <w:tcBorders>
              <w:top w:val="single" w:sz="4" w:space="0" w:color="auto"/>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на практике постановления, распоряжения, приказы, другие руководящие и нормативные документы вышестоящих и других органов, касающиеся ведения кассовых операций.</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sidRPr="00E253B3">
              <w:rPr>
                <w:rFonts w:eastAsia="Calibri"/>
                <w:bCs/>
                <w:iCs/>
                <w:sz w:val="24"/>
                <w:szCs w:val="24"/>
                <w:lang w:val="ru-RU"/>
              </w:rPr>
              <w:t>Нормативно-правовые акты международные и РФ в области денежного обращения и финансов; положения, инструкции, другие руководящие материалы и документы по ведению кассовых операций; основы законодательства о труде; правила внутреннего трудового распорядка; правила и нормы охраны труда.</w:t>
            </w:r>
          </w:p>
        </w:tc>
        <w:tc>
          <w:tcPr>
            <w:tcW w:w="2816" w:type="dxa"/>
            <w:tcBorders>
              <w:top w:val="single" w:sz="4" w:space="0" w:color="auto"/>
              <w:left w:val="single" w:sz="4" w:space="0" w:color="auto"/>
              <w:bottom w:val="single" w:sz="4" w:space="0" w:color="auto"/>
              <w:right w:val="single" w:sz="4" w:space="0" w:color="auto"/>
            </w:tcBorders>
          </w:tcPr>
          <w:p w:rsidR="00025321" w:rsidRPr="00E253B3" w:rsidRDefault="00025321" w:rsidP="00215D9A">
            <w:pPr>
              <w:tabs>
                <w:tab w:val="left" w:pos="1032"/>
              </w:tabs>
              <w:rPr>
                <w:rFonts w:eastAsia="Calibri"/>
                <w:bCs/>
                <w:iCs/>
                <w:sz w:val="24"/>
                <w:szCs w:val="24"/>
                <w:lang w:val="ru-RU"/>
              </w:rPr>
            </w:pPr>
            <w:r>
              <w:rPr>
                <w:rFonts w:eastAsia="Calibri"/>
                <w:bCs/>
                <w:iCs/>
                <w:sz w:val="24"/>
                <w:szCs w:val="24"/>
                <w:lang w:val="ru-RU"/>
              </w:rPr>
              <w:t>Применение нормативных документов по ведению кассовых операций.</w:t>
            </w:r>
          </w:p>
        </w:tc>
      </w:tr>
      <w:tr w:rsidR="00025321" w:rsidRPr="00256488" w:rsidTr="003B589C">
        <w:tc>
          <w:tcPr>
            <w:tcW w:w="1112" w:type="dxa"/>
            <w:tcBorders>
              <w:left w:val="single" w:sz="4" w:space="0" w:color="auto"/>
              <w:bottom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rFonts w:eastAsia="Calibri"/>
                <w:sz w:val="24"/>
                <w:szCs w:val="24"/>
              </w:rPr>
              <w:t>ПК 3.2.</w:t>
            </w:r>
          </w:p>
        </w:tc>
        <w:tc>
          <w:tcPr>
            <w:tcW w:w="2813" w:type="dxa"/>
            <w:tcBorders>
              <w:left w:val="single" w:sz="4" w:space="0" w:color="auto"/>
              <w:bottom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 xml:space="preserve">формлять операции с денежными средствами, </w:t>
            </w:r>
            <w:r w:rsidRPr="00E253B3">
              <w:rPr>
                <w:rFonts w:eastAsia="Calibri"/>
                <w:bCs/>
                <w:iCs/>
                <w:sz w:val="24"/>
                <w:szCs w:val="24"/>
                <w:lang w:val="ru-RU"/>
              </w:rPr>
              <w:lastRenderedPageBreak/>
              <w:t>ценными бумагами, бланками строгой отчетности; применять обязательные реквизиты в первичных документах по кассе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lastRenderedPageBreak/>
              <w:t>З</w:t>
            </w:r>
            <w:r w:rsidRPr="00E253B3">
              <w:rPr>
                <w:rFonts w:eastAsia="Calibri"/>
                <w:bCs/>
                <w:iCs/>
                <w:sz w:val="24"/>
                <w:szCs w:val="24"/>
                <w:lang w:val="ru-RU"/>
              </w:rPr>
              <w:t xml:space="preserve">аконодательство Российской Федерации о </w:t>
            </w:r>
            <w:r w:rsidRPr="00E253B3">
              <w:rPr>
                <w:rFonts w:eastAsia="Calibri"/>
                <w:bCs/>
                <w:iCs/>
                <w:sz w:val="24"/>
                <w:szCs w:val="24"/>
                <w:lang w:val="ru-RU"/>
              </w:rPr>
              <w:lastRenderedPageBreak/>
              <w:t>бухгалтерском учете; обязательные реквизиты в первичных документах по кассе; оформление операций с денежными средствами, ценными бумагами, бланками строгой отчетности.</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lastRenderedPageBreak/>
              <w:t xml:space="preserve">Оформление операций с денежными средствами, </w:t>
            </w:r>
            <w:r>
              <w:rPr>
                <w:rFonts w:eastAsia="Calibri"/>
                <w:bCs/>
                <w:iCs/>
                <w:sz w:val="24"/>
                <w:szCs w:val="24"/>
                <w:lang w:val="ru-RU"/>
              </w:rPr>
              <w:lastRenderedPageBreak/>
              <w:t xml:space="preserve">ценными бумагами и бланками строгой отчетности. </w:t>
            </w:r>
          </w:p>
        </w:tc>
      </w:tr>
      <w:tr w:rsidR="00025321" w:rsidRPr="00256488" w:rsidTr="003B589C">
        <w:tc>
          <w:tcPr>
            <w:tcW w:w="1112" w:type="dxa"/>
            <w:tcBorders>
              <w:top w:val="single" w:sz="4" w:space="0" w:color="auto"/>
              <w:left w:val="single" w:sz="4" w:space="0" w:color="auto"/>
              <w:right w:val="single" w:sz="4" w:space="0" w:color="auto"/>
            </w:tcBorders>
          </w:tcPr>
          <w:p w:rsidR="00025321" w:rsidRPr="004C7071" w:rsidRDefault="00025321" w:rsidP="00215D9A">
            <w:pPr>
              <w:rPr>
                <w:rFonts w:eastAsia="Calibri"/>
                <w:bCs/>
                <w:sz w:val="24"/>
                <w:szCs w:val="24"/>
                <w:lang w:val="ru-RU"/>
              </w:rPr>
            </w:pPr>
            <w:r w:rsidRPr="00E253B3">
              <w:rPr>
                <w:rFonts w:eastAsia="Calibri"/>
                <w:bCs/>
                <w:sz w:val="24"/>
                <w:szCs w:val="24"/>
                <w:lang w:val="ru-RU"/>
              </w:rPr>
              <w:lastRenderedPageBreak/>
              <w:t>ПК 3.3.</w:t>
            </w:r>
          </w:p>
        </w:tc>
        <w:tc>
          <w:tcPr>
            <w:tcW w:w="2813" w:type="dxa"/>
            <w:tcBorders>
              <w:top w:val="single" w:sz="4" w:space="0" w:color="auto"/>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равильно оформлять приходные и расходные документы, вести кассовый журнал и составлять кассовую отчетность; проводить формальную проверку документов, проверку по существу, арифметическую проверку; таксировку и контировку первичных бухгалтерских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формление форм кассовых и банковских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формы кассовых и банковских документов; проведение формальной проверки документов, проверки по существу, арифметической проверки; таксировку и контировку первичных бухгалтерских докумен</w:t>
            </w:r>
            <w:r>
              <w:rPr>
                <w:rFonts w:eastAsia="Calibri"/>
                <w:bCs/>
                <w:iCs/>
                <w:sz w:val="24"/>
                <w:szCs w:val="24"/>
                <w:lang w:val="ru-RU"/>
              </w:rPr>
              <w:t>тов в соответствии с нормативно-</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Правильное оформление приходных и расходных документов, ведение журнала учета, формирование кассовой отчетности, проведение проверок правильности оформления документов и расчета итогов.</w:t>
            </w:r>
          </w:p>
        </w:tc>
      </w:tr>
      <w:tr w:rsidR="00025321" w:rsidRPr="00256488" w:rsidTr="003B589C">
        <w:trPr>
          <w:trHeight w:val="327"/>
        </w:trPr>
        <w:tc>
          <w:tcPr>
            <w:tcW w:w="1112" w:type="dxa"/>
            <w:tcBorders>
              <w:left w:val="single" w:sz="4" w:space="0" w:color="auto"/>
              <w:right w:val="single" w:sz="4" w:space="0" w:color="auto"/>
            </w:tcBorders>
          </w:tcPr>
          <w:p w:rsidR="00025321" w:rsidRPr="004C7071" w:rsidRDefault="00025321" w:rsidP="00215D9A">
            <w:pPr>
              <w:rPr>
                <w:rFonts w:eastAsia="Calibri"/>
                <w:bCs/>
                <w:sz w:val="24"/>
                <w:szCs w:val="24"/>
                <w:lang w:val="ru-RU"/>
              </w:rPr>
            </w:pPr>
            <w:r w:rsidRPr="00DB7BE8">
              <w:rPr>
                <w:sz w:val="24"/>
                <w:szCs w:val="24"/>
              </w:rPr>
              <w:t>ПК 3.4.</w:t>
            </w:r>
          </w:p>
        </w:tc>
        <w:tc>
          <w:tcPr>
            <w:tcW w:w="2813" w:type="dxa"/>
            <w:tcBorders>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кассовые и банковские документы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применять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Владение методиками и нормами оформления кассовых и банковских документов в полном соответствии с требованиями российского законодательства, правильное оформление прихода и расхода наличных средств, управление остатком кассы и обеспечением ее сохранности.</w:t>
            </w:r>
          </w:p>
        </w:tc>
      </w:tr>
      <w:tr w:rsidR="00025321" w:rsidRPr="00256488" w:rsidTr="003B589C">
        <w:trPr>
          <w:trHeight w:val="327"/>
        </w:trPr>
        <w:tc>
          <w:tcPr>
            <w:tcW w:w="1112" w:type="dxa"/>
            <w:tcBorders>
              <w:left w:val="single" w:sz="4" w:space="0" w:color="auto"/>
              <w:right w:val="single" w:sz="4" w:space="0" w:color="auto"/>
            </w:tcBorders>
          </w:tcPr>
          <w:p w:rsidR="00025321" w:rsidRPr="004C7071" w:rsidRDefault="00025321" w:rsidP="00215D9A">
            <w:pPr>
              <w:rPr>
                <w:rFonts w:eastAsia="Calibri"/>
                <w:bCs/>
                <w:sz w:val="24"/>
                <w:szCs w:val="24"/>
                <w:lang w:val="ru-RU"/>
              </w:rPr>
            </w:pPr>
            <w:r w:rsidRPr="00E253B3">
              <w:rPr>
                <w:rFonts w:eastAsia="Calibri"/>
                <w:bCs/>
                <w:sz w:val="24"/>
                <w:szCs w:val="24"/>
                <w:lang w:val="ru-RU"/>
              </w:rPr>
              <w:t>ПК 3.5.</w:t>
            </w:r>
          </w:p>
        </w:tc>
        <w:tc>
          <w:tcPr>
            <w:tcW w:w="2813" w:type="dxa"/>
            <w:tcBorders>
              <w:left w:val="single" w:sz="4" w:space="0" w:color="auto"/>
              <w:right w:val="single" w:sz="4" w:space="0" w:color="auto"/>
            </w:tcBorders>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25321" w:rsidRPr="004C7071" w:rsidRDefault="00025321" w:rsidP="00215D9A">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орядок ведения кассовой книги, составления кассовой отчетности;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025321" w:rsidRDefault="00025321" w:rsidP="00215D9A">
            <w:pPr>
              <w:tabs>
                <w:tab w:val="left" w:pos="1032"/>
              </w:tabs>
              <w:rPr>
                <w:rFonts w:eastAsia="Calibri"/>
                <w:bCs/>
                <w:iCs/>
                <w:sz w:val="24"/>
                <w:szCs w:val="24"/>
                <w:lang w:val="ru-RU"/>
              </w:rPr>
            </w:pPr>
            <w:r>
              <w:rPr>
                <w:rFonts w:eastAsia="Calibri"/>
                <w:bCs/>
                <w:iCs/>
                <w:sz w:val="24"/>
                <w:szCs w:val="24"/>
                <w:lang w:val="ru-RU"/>
              </w:rPr>
              <w:t>Заполнение кассовой книги и кассовой отчетности в соответствии с нормативно-правовыми актами РФ</w:t>
            </w:r>
          </w:p>
        </w:tc>
      </w:tr>
    </w:tbl>
    <w:p w:rsidR="003B589C" w:rsidRPr="004C7071" w:rsidRDefault="003B589C" w:rsidP="004C7071">
      <w:pPr>
        <w:spacing w:after="120"/>
        <w:ind w:firstLine="709"/>
        <w:rPr>
          <w:rFonts w:eastAsia="Calibri"/>
          <w:bCs/>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133FDB">
        <w:rPr>
          <w:rFonts w:eastAsia="Segoe UI"/>
          <w:b/>
          <w:bCs/>
          <w:caps/>
          <w:kern w:val="32"/>
          <w:sz w:val="24"/>
          <w:szCs w:val="24"/>
          <w:lang w:val="ru-RU"/>
        </w:rPr>
        <w:lastRenderedPageBreak/>
        <w:t xml:space="preserve">2. Структура и содержание </w:t>
      </w:r>
      <w:r w:rsidRPr="004C7071">
        <w:rPr>
          <w:rFonts w:eastAsia="Segoe UI"/>
          <w:b/>
          <w:bCs/>
          <w:caps/>
          <w:kern w:val="32"/>
          <w:sz w:val="24"/>
          <w:szCs w:val="24"/>
          <w:lang w:val="ru-RU"/>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25611E" w:rsidRPr="004C7071" w:rsidRDefault="0025611E" w:rsidP="004C7071">
      <w:pPr>
        <w:rPr>
          <w:rFonts w:eastAsia="Calibri"/>
          <w:iCs/>
          <w:sz w:val="24"/>
          <w:szCs w:val="24"/>
          <w:lang w:val="ru-RU"/>
        </w:rPr>
      </w:pPr>
    </w:p>
    <w:tbl>
      <w:tblPr>
        <w:tblW w:w="0" w:type="auto"/>
        <w:tblCellMar>
          <w:left w:w="0" w:type="dxa"/>
          <w:right w:w="0" w:type="dxa"/>
        </w:tblCellMar>
        <w:tblLook w:val="0000" w:firstRow="0" w:lastRow="0" w:firstColumn="0" w:lastColumn="0" w:noHBand="0" w:noVBand="0"/>
      </w:tblPr>
      <w:tblGrid>
        <w:gridCol w:w="6179"/>
        <w:gridCol w:w="2462"/>
      </w:tblGrid>
      <w:tr w:rsidR="0037487C" w:rsidRPr="00BE03A9" w:rsidTr="005B291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rPr>
            </w:pPr>
            <w:r w:rsidRPr="005B291A">
              <w:rPr>
                <w:b/>
                <w:color w:val="000000"/>
                <w:sz w:val="24"/>
                <w:szCs w:val="24"/>
              </w:rPr>
              <w:t>Вид учебной работы</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rPr>
            </w:pPr>
            <w:r w:rsidRPr="005B291A">
              <w:rPr>
                <w:b/>
                <w:color w:val="000000"/>
                <w:sz w:val="24"/>
                <w:szCs w:val="24"/>
              </w:rPr>
              <w:t>Объем</w:t>
            </w:r>
            <w:r w:rsidR="00511D7B">
              <w:rPr>
                <w:b/>
                <w:color w:val="000000"/>
                <w:sz w:val="24"/>
                <w:szCs w:val="24"/>
                <w:lang w:val="ru-RU"/>
              </w:rPr>
              <w:t xml:space="preserve"> </w:t>
            </w:r>
            <w:r w:rsidRPr="005B291A">
              <w:rPr>
                <w:b/>
                <w:color w:val="000000"/>
                <w:sz w:val="24"/>
                <w:szCs w:val="24"/>
              </w:rPr>
              <w:t>часов</w:t>
            </w: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b/>
                <w:color w:val="000000"/>
                <w:sz w:val="24"/>
                <w:szCs w:val="24"/>
                <w:lang w:val="ru-RU"/>
              </w:rPr>
              <w:t>108</w:t>
            </w: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sz w:val="24"/>
                <w:szCs w:val="24"/>
                <w:lang w:val="ru-RU"/>
              </w:rPr>
              <w:t>108</w:t>
            </w:r>
          </w:p>
        </w:tc>
      </w:tr>
      <w:tr w:rsidR="0037487C" w:rsidRPr="00BE03A9" w:rsidTr="005B291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color w:val="000000"/>
                <w:sz w:val="24"/>
                <w:szCs w:val="24"/>
              </w:rPr>
            </w:pPr>
            <w:r w:rsidRPr="005B291A">
              <w:rPr>
                <w:color w:val="000000"/>
                <w:sz w:val="24"/>
                <w:szCs w:val="24"/>
                <w:lang w:val="ru-RU"/>
              </w:rPr>
              <w:t>в том числе:</w:t>
            </w:r>
          </w:p>
        </w:tc>
      </w:tr>
      <w:tr w:rsidR="0037487C" w:rsidRPr="00BE03A9" w:rsidTr="005B291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sz w:val="24"/>
                <w:szCs w:val="24"/>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lang w:val="ru-RU"/>
              </w:rPr>
            </w:pP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11D7B" w:rsidP="005B291A">
            <w:pPr>
              <w:rPr>
                <w:sz w:val="24"/>
                <w:szCs w:val="24"/>
              </w:rPr>
            </w:pPr>
            <w:r w:rsidRPr="005B291A">
              <w:rPr>
                <w:color w:val="000000"/>
                <w:sz w:val="24"/>
                <w:szCs w:val="24"/>
              </w:rPr>
              <w:t>П</w:t>
            </w:r>
            <w:r w:rsidR="0037487C" w:rsidRPr="005B291A">
              <w:rPr>
                <w:color w:val="000000"/>
                <w:sz w:val="24"/>
                <w:szCs w:val="24"/>
              </w:rPr>
              <w:t>рактические</w:t>
            </w:r>
            <w:r>
              <w:rPr>
                <w:color w:val="000000"/>
                <w:sz w:val="24"/>
                <w:szCs w:val="24"/>
                <w:lang w:val="ru-RU"/>
              </w:rPr>
              <w:t xml:space="preserve"> </w:t>
            </w:r>
            <w:r w:rsidR="0037487C" w:rsidRPr="005B291A">
              <w:rPr>
                <w:color w:val="000000"/>
                <w:sz w:val="24"/>
                <w:szCs w:val="24"/>
              </w:rPr>
              <w:t>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5B291A" w:rsidP="005B291A">
            <w:pPr>
              <w:jc w:val="center"/>
              <w:rPr>
                <w:sz w:val="24"/>
                <w:szCs w:val="24"/>
                <w:lang w:val="ru-RU"/>
              </w:rPr>
            </w:pPr>
            <w:r w:rsidRPr="005B291A">
              <w:rPr>
                <w:color w:val="000000"/>
                <w:sz w:val="24"/>
                <w:szCs w:val="24"/>
                <w:lang w:val="ru-RU"/>
              </w:rPr>
              <w:t>108</w:t>
            </w:r>
          </w:p>
        </w:tc>
      </w:tr>
      <w:tr w:rsidR="0037487C" w:rsidRPr="00256488"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sz w:val="24"/>
                <w:szCs w:val="24"/>
                <w:lang w:val="ru-RU"/>
              </w:rPr>
            </w:pPr>
            <w:r w:rsidRPr="005B291A">
              <w:rPr>
                <w:b/>
                <w:color w:val="000000"/>
                <w:sz w:val="24"/>
                <w:szCs w:val="24"/>
                <w:lang w:val="ru-RU"/>
              </w:rPr>
              <w:t>самостоятельная (внеаудиторная работа, включающая индивидуальный проект)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jc w:val="center"/>
              <w:rPr>
                <w:sz w:val="24"/>
                <w:szCs w:val="24"/>
                <w:lang w:val="ru-RU"/>
              </w:rPr>
            </w:pPr>
          </w:p>
        </w:tc>
      </w:tr>
      <w:tr w:rsidR="0037487C" w:rsidRPr="00BE03A9" w:rsidTr="005B291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37487C" w:rsidP="005B291A">
            <w:pPr>
              <w:rPr>
                <w:b/>
                <w:color w:val="000000"/>
                <w:sz w:val="24"/>
                <w:szCs w:val="24"/>
                <w:lang w:val="ru-RU"/>
              </w:rPr>
            </w:pPr>
            <w:r w:rsidRPr="005B291A">
              <w:rPr>
                <w:b/>
                <w:color w:val="000000"/>
                <w:sz w:val="24"/>
                <w:szCs w:val="24"/>
                <w:lang w:val="ru-RU"/>
              </w:rPr>
              <w:t>промежуточная аттестация:</w:t>
            </w:r>
          </w:p>
          <w:p w:rsidR="0037487C" w:rsidRPr="005B291A" w:rsidRDefault="0037487C" w:rsidP="005B291A">
            <w:pPr>
              <w:rPr>
                <w:b/>
                <w:color w:val="000000"/>
                <w:sz w:val="24"/>
                <w:szCs w:val="24"/>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7487C" w:rsidRPr="005B291A" w:rsidRDefault="00215D9A" w:rsidP="005B291A">
            <w:pPr>
              <w:jc w:val="center"/>
              <w:rPr>
                <w:i/>
                <w:sz w:val="24"/>
                <w:szCs w:val="24"/>
                <w:lang w:val="ru-RU"/>
              </w:rPr>
            </w:pPr>
            <w:r w:rsidRPr="005B291A">
              <w:rPr>
                <w:color w:val="000000"/>
                <w:sz w:val="24"/>
                <w:szCs w:val="24"/>
                <w:lang w:val="ru-RU"/>
              </w:rPr>
              <w:t>Д</w:t>
            </w:r>
            <w:r w:rsidR="0037487C" w:rsidRPr="005B291A">
              <w:rPr>
                <w:color w:val="000000"/>
                <w:sz w:val="24"/>
                <w:szCs w:val="24"/>
              </w:rPr>
              <w:t>ифференцированный</w:t>
            </w:r>
            <w:r w:rsidR="004413C2">
              <w:rPr>
                <w:color w:val="000000"/>
                <w:sz w:val="24"/>
                <w:szCs w:val="24"/>
                <w:lang w:val="ru-RU"/>
              </w:rPr>
              <w:t xml:space="preserve"> </w:t>
            </w:r>
            <w:r>
              <w:rPr>
                <w:color w:val="000000"/>
                <w:sz w:val="24"/>
                <w:szCs w:val="24"/>
                <w:lang w:val="ru-RU"/>
              </w:rPr>
              <w:t xml:space="preserve"> </w:t>
            </w:r>
            <w:r w:rsidR="0037487C" w:rsidRPr="005B291A">
              <w:rPr>
                <w:color w:val="000000"/>
                <w:sz w:val="24"/>
                <w:szCs w:val="24"/>
              </w:rPr>
              <w:t>зачет</w:t>
            </w:r>
          </w:p>
        </w:tc>
      </w:tr>
    </w:tbl>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084F49" w:rsidRPr="00256488" w:rsidTr="005B291A">
        <w:trPr>
          <w:trHeight w:val="757"/>
        </w:trPr>
        <w:tc>
          <w:tcPr>
            <w:tcW w:w="2268"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5B291A" w:rsidP="00E72ABA">
            <w:pPr>
              <w:pStyle w:val="TableParagraph"/>
              <w:spacing w:line="238" w:lineRule="exact"/>
              <w:ind w:left="2" w:right="-15"/>
              <w:jc w:val="center"/>
            </w:pPr>
            <w:r>
              <w:t xml:space="preserve">Производственной </w:t>
            </w:r>
            <w:r w:rsidR="00084F49">
              <w:rPr>
                <w:spacing w:val="-2"/>
              </w:rPr>
              <w:t>практики</w:t>
            </w:r>
          </w:p>
        </w:tc>
        <w:tc>
          <w:tcPr>
            <w:tcW w:w="7513" w:type="dxa"/>
          </w:tcPr>
          <w:p w:rsidR="00084F49" w:rsidRDefault="00084F49" w:rsidP="005B291A">
            <w:pPr>
              <w:pStyle w:val="TableParagraph"/>
              <w:spacing w:before="245"/>
              <w:ind w:left="4"/>
              <w:jc w:val="center"/>
            </w:pPr>
            <w:r>
              <w:t>Содержание</w:t>
            </w:r>
            <w:r w:rsidR="004413C2">
              <w:t xml:space="preserve"> </w:t>
            </w:r>
            <w:r>
              <w:t>и</w:t>
            </w:r>
            <w:r w:rsidR="004413C2">
              <w:t xml:space="preserve"> </w:t>
            </w:r>
            <w:r>
              <w:t>виды</w:t>
            </w:r>
            <w:r w:rsidR="004413C2">
              <w:t xml:space="preserve"> </w:t>
            </w:r>
            <w:r>
              <w:t>работ</w:t>
            </w:r>
            <w:r w:rsidR="004413C2">
              <w:t xml:space="preserve"> </w:t>
            </w:r>
            <w:r w:rsidR="005B291A">
              <w:t>производственной</w:t>
            </w:r>
            <w:r w:rsidR="004413C2">
              <w:t xml:space="preserve"> </w:t>
            </w:r>
            <w:r>
              <w:rPr>
                <w:spacing w:val="-2"/>
              </w:rPr>
              <w:t>практики</w:t>
            </w:r>
          </w:p>
        </w:tc>
      </w:tr>
      <w:tr w:rsidR="00084F49" w:rsidTr="005B291A">
        <w:trPr>
          <w:trHeight w:val="253"/>
        </w:trPr>
        <w:tc>
          <w:tcPr>
            <w:tcW w:w="2268" w:type="dxa"/>
          </w:tcPr>
          <w:p w:rsidR="00084F49" w:rsidRDefault="006F7ACA" w:rsidP="00E72ABA">
            <w:pPr>
              <w:pStyle w:val="TableParagraph"/>
              <w:spacing w:line="234" w:lineRule="exact"/>
              <w:ind w:left="15" w:right="9"/>
              <w:jc w:val="center"/>
            </w:pPr>
            <w:r>
              <w:rPr>
                <w:spacing w:val="-10"/>
              </w:rPr>
              <w:t>1</w:t>
            </w:r>
          </w:p>
        </w:tc>
        <w:tc>
          <w:tcPr>
            <w:tcW w:w="7513" w:type="dxa"/>
          </w:tcPr>
          <w:p w:rsidR="00084F49" w:rsidRDefault="006F7ACA" w:rsidP="00E72ABA">
            <w:pPr>
              <w:pStyle w:val="TableParagraph"/>
              <w:spacing w:line="234" w:lineRule="exact"/>
              <w:ind w:left="4" w:right="1"/>
              <w:jc w:val="center"/>
            </w:pPr>
            <w:r>
              <w:rPr>
                <w:spacing w:val="-10"/>
              </w:rPr>
              <w:t>2</w:t>
            </w:r>
          </w:p>
        </w:tc>
      </w:tr>
      <w:tr w:rsidR="00084F49" w:rsidRPr="00256488" w:rsidTr="005B291A">
        <w:trPr>
          <w:trHeight w:val="1266"/>
        </w:trPr>
        <w:tc>
          <w:tcPr>
            <w:tcW w:w="2268" w:type="dxa"/>
            <w:tcBorders>
              <w:top w:val="nil"/>
            </w:tcBorders>
          </w:tcPr>
          <w:p w:rsidR="00084F49" w:rsidRPr="00806475" w:rsidRDefault="00806475" w:rsidP="00806475">
            <w:pPr>
              <w:rPr>
                <w:sz w:val="2"/>
                <w:szCs w:val="2"/>
              </w:rPr>
            </w:pPr>
            <w:r w:rsidRPr="00E37F83">
              <w:rPr>
                <w:sz w:val="22"/>
                <w:lang w:val="ru-RU"/>
              </w:rPr>
              <w:t>1.</w:t>
            </w:r>
            <w:r w:rsidR="005B291A" w:rsidRPr="00E37F83">
              <w:rPr>
                <w:sz w:val="22"/>
              </w:rPr>
              <w:t>Подготовительный</w:t>
            </w:r>
            <w:r w:rsidR="004413C2" w:rsidRPr="00E37F83">
              <w:rPr>
                <w:sz w:val="22"/>
                <w:lang w:val="ru-RU"/>
              </w:rPr>
              <w:t xml:space="preserve"> </w:t>
            </w:r>
            <w:r w:rsidR="00215D9A" w:rsidRPr="00E37F83">
              <w:rPr>
                <w:sz w:val="22"/>
                <w:lang w:val="ru-RU"/>
              </w:rPr>
              <w:t xml:space="preserve"> </w:t>
            </w:r>
            <w:r w:rsidR="005B291A" w:rsidRPr="00E37F83">
              <w:rPr>
                <w:sz w:val="22"/>
              </w:rPr>
              <w:t>этап</w:t>
            </w:r>
          </w:p>
        </w:tc>
        <w:tc>
          <w:tcPr>
            <w:tcW w:w="7513" w:type="dxa"/>
          </w:tcPr>
          <w:p w:rsidR="00806475" w:rsidRPr="00E47EA8" w:rsidRDefault="00806475" w:rsidP="00511D7B">
            <w:pPr>
              <w:pStyle w:val="TableParagraph"/>
              <w:numPr>
                <w:ilvl w:val="0"/>
                <w:numId w:val="6"/>
              </w:numPr>
              <w:tabs>
                <w:tab w:val="left" w:pos="567"/>
              </w:tabs>
              <w:spacing w:before="1"/>
              <w:ind w:left="142" w:firstLine="142"/>
            </w:pPr>
            <w:r w:rsidRPr="00E47EA8">
              <w:t>Ознакомление</w:t>
            </w:r>
            <w:r w:rsidR="00215D9A" w:rsidRPr="00E47EA8">
              <w:t xml:space="preserve"> </w:t>
            </w:r>
            <w:r w:rsidRPr="00E47EA8">
              <w:t>с</w:t>
            </w:r>
            <w:r w:rsidR="00215D9A" w:rsidRPr="00E47EA8">
              <w:t xml:space="preserve"> </w:t>
            </w:r>
            <w:r w:rsidRPr="00E47EA8">
              <w:t>целями,</w:t>
            </w:r>
            <w:r w:rsidR="00215D9A" w:rsidRPr="00E47EA8">
              <w:t xml:space="preserve"> </w:t>
            </w:r>
            <w:r w:rsidRPr="00E47EA8">
              <w:t>задачами и</w:t>
            </w:r>
            <w:r w:rsidR="00215D9A" w:rsidRPr="00E47EA8">
              <w:t xml:space="preserve"> </w:t>
            </w:r>
            <w:r w:rsidRPr="00E47EA8">
              <w:t>содержанием</w:t>
            </w:r>
            <w:r w:rsidR="00215D9A" w:rsidRPr="00E47EA8">
              <w:t xml:space="preserve"> </w:t>
            </w:r>
            <w:r w:rsidRPr="00E47EA8">
              <w:rPr>
                <w:spacing w:val="-2"/>
              </w:rPr>
              <w:t>практики.</w:t>
            </w:r>
          </w:p>
          <w:p w:rsidR="00806475" w:rsidRPr="00E47EA8" w:rsidRDefault="005B291A" w:rsidP="00511D7B">
            <w:pPr>
              <w:pStyle w:val="TableParagraph"/>
              <w:numPr>
                <w:ilvl w:val="0"/>
                <w:numId w:val="6"/>
              </w:numPr>
              <w:tabs>
                <w:tab w:val="left" w:pos="567"/>
              </w:tabs>
              <w:ind w:left="142" w:right="371" w:firstLine="142"/>
            </w:pPr>
            <w:r w:rsidRPr="00E47EA8">
              <w:t>Производственный инструктаж, в том числе инструктаж по технике безопасности, пожарной безопасности.</w:t>
            </w:r>
          </w:p>
          <w:p w:rsidR="00084F49" w:rsidRPr="00806475" w:rsidRDefault="005B291A" w:rsidP="00511D7B">
            <w:pPr>
              <w:pStyle w:val="TableParagraph"/>
              <w:numPr>
                <w:ilvl w:val="0"/>
                <w:numId w:val="6"/>
              </w:numPr>
              <w:tabs>
                <w:tab w:val="left" w:pos="567"/>
              </w:tabs>
              <w:ind w:left="142" w:right="371" w:firstLine="142"/>
              <w:rPr>
                <w:sz w:val="24"/>
              </w:rPr>
            </w:pPr>
            <w:r w:rsidRPr="00E47EA8">
              <w:t>Ознакомление с требованиями охраны труда и правилами внутреннего трудового распорядка организации.</w:t>
            </w:r>
          </w:p>
        </w:tc>
      </w:tr>
      <w:tr w:rsidR="00084F49" w:rsidRPr="00256488" w:rsidTr="005B291A">
        <w:trPr>
          <w:trHeight w:val="506"/>
        </w:trPr>
        <w:tc>
          <w:tcPr>
            <w:tcW w:w="2268" w:type="dxa"/>
            <w:vMerge w:val="restart"/>
          </w:tcPr>
          <w:p w:rsidR="00084F49" w:rsidRPr="00E37F83" w:rsidRDefault="00806475" w:rsidP="00E72ABA">
            <w:pPr>
              <w:pStyle w:val="TableParagraph"/>
              <w:rPr>
                <w:sz w:val="20"/>
              </w:rPr>
            </w:pPr>
            <w:r w:rsidRPr="00E37F83">
              <w:t>2.Производственный</w:t>
            </w:r>
            <w:r w:rsidR="00215D9A" w:rsidRPr="00E37F83">
              <w:t xml:space="preserve"> </w:t>
            </w:r>
            <w:r w:rsidRPr="00E37F83">
              <w:rPr>
                <w:spacing w:val="-4"/>
              </w:rPr>
              <w:t>этап</w:t>
            </w:r>
          </w:p>
          <w:p w:rsidR="00997FC6" w:rsidRDefault="00806475" w:rsidP="00283B80">
            <w:pPr>
              <w:pStyle w:val="TableParagraph"/>
            </w:pPr>
            <w:r>
              <w:t xml:space="preserve">Тема 1. </w:t>
            </w:r>
            <w:r w:rsidR="00997FC6" w:rsidRPr="00997FC6">
              <w:t>Организация работы кассы в организации</w:t>
            </w:r>
          </w:p>
          <w:p w:rsidR="00084F49" w:rsidRDefault="00084F49" w:rsidP="00E72ABA">
            <w:pPr>
              <w:pStyle w:val="TableParagraph"/>
              <w:spacing w:before="119"/>
            </w:pPr>
          </w:p>
          <w:p w:rsidR="00084F49" w:rsidRDefault="00084F49" w:rsidP="00E72ABA">
            <w:pPr>
              <w:pStyle w:val="TableParagraph"/>
              <w:spacing w:before="1"/>
              <w:ind w:left="107"/>
            </w:pPr>
          </w:p>
        </w:tc>
        <w:tc>
          <w:tcPr>
            <w:tcW w:w="7513" w:type="dxa"/>
          </w:tcPr>
          <w:p w:rsidR="00084F49" w:rsidRDefault="00084F49" w:rsidP="00E72ABA">
            <w:pPr>
              <w:pStyle w:val="TableParagraph"/>
              <w:spacing w:line="247" w:lineRule="exact"/>
              <w:ind w:left="136"/>
            </w:pPr>
          </w:p>
        </w:tc>
      </w:tr>
      <w:tr w:rsidR="00084F49" w:rsidRPr="00256488" w:rsidTr="005B291A">
        <w:trPr>
          <w:trHeight w:val="2520"/>
        </w:trPr>
        <w:tc>
          <w:tcPr>
            <w:tcW w:w="2268" w:type="dxa"/>
            <w:vMerge/>
            <w:tcBorders>
              <w:top w:val="nil"/>
            </w:tcBorders>
          </w:tcPr>
          <w:p w:rsidR="00084F49" w:rsidRPr="00806475" w:rsidRDefault="00084F49" w:rsidP="00E72ABA">
            <w:pPr>
              <w:rPr>
                <w:sz w:val="2"/>
                <w:szCs w:val="2"/>
                <w:lang w:val="ru-RU"/>
              </w:rPr>
            </w:pPr>
          </w:p>
        </w:tc>
        <w:tc>
          <w:tcPr>
            <w:tcW w:w="7513" w:type="dxa"/>
          </w:tcPr>
          <w:p w:rsidR="00780425" w:rsidRDefault="00780425" w:rsidP="00511D7B">
            <w:pPr>
              <w:pStyle w:val="TableParagraph"/>
              <w:numPr>
                <w:ilvl w:val="0"/>
                <w:numId w:val="11"/>
              </w:numPr>
              <w:tabs>
                <w:tab w:val="left" w:pos="284"/>
                <w:tab w:val="left" w:pos="552"/>
              </w:tabs>
              <w:ind w:left="142" w:right="106" w:firstLine="142"/>
            </w:pPr>
            <w:r>
              <w:t xml:space="preserve">Описание и ознакомление </w:t>
            </w:r>
            <w:r w:rsidR="00C0258F">
              <w:t xml:space="preserve">с </w:t>
            </w:r>
            <w:r w:rsidRPr="00780425">
              <w:t>работ</w:t>
            </w:r>
            <w:r w:rsidR="00C0258F">
              <w:t>ой</w:t>
            </w:r>
            <w:r w:rsidRPr="00780425">
              <w:t xml:space="preserve"> кассы как структурного подразделения</w:t>
            </w:r>
            <w:r>
              <w:t xml:space="preserve"> в организации:</w:t>
            </w:r>
          </w:p>
          <w:p w:rsidR="00780425" w:rsidRDefault="00780425" w:rsidP="00511D7B">
            <w:pPr>
              <w:pStyle w:val="TableParagraph"/>
              <w:numPr>
                <w:ilvl w:val="0"/>
                <w:numId w:val="12"/>
              </w:numPr>
              <w:tabs>
                <w:tab w:val="left" w:pos="284"/>
                <w:tab w:val="left" w:pos="597"/>
              </w:tabs>
              <w:ind w:left="142" w:right="106" w:firstLine="65"/>
            </w:pPr>
            <w:r w:rsidRPr="00780425">
              <w:t>внутрифирменны</w:t>
            </w:r>
            <w:r>
              <w:t>е</w:t>
            </w:r>
            <w:r w:rsidRPr="00780425">
              <w:t xml:space="preserve"> положения организации о ведении кассовых </w:t>
            </w:r>
            <w:r w:rsidR="00C0258F">
              <w:t>о</w:t>
            </w:r>
            <w:r w:rsidRPr="00780425">
              <w:t>пераций</w:t>
            </w:r>
            <w:r>
              <w:t>,</w:t>
            </w:r>
          </w:p>
          <w:p w:rsidR="00780425" w:rsidRDefault="00780425" w:rsidP="00511D7B">
            <w:pPr>
              <w:pStyle w:val="TableParagraph"/>
              <w:numPr>
                <w:ilvl w:val="0"/>
                <w:numId w:val="12"/>
              </w:numPr>
              <w:tabs>
                <w:tab w:val="left" w:pos="284"/>
                <w:tab w:val="left" w:pos="597"/>
              </w:tabs>
              <w:ind w:left="142" w:right="106" w:firstLine="65"/>
            </w:pPr>
            <w:r>
              <w:t>должностная инструкци</w:t>
            </w:r>
            <w:r w:rsidR="00C0258F">
              <w:t>я</w:t>
            </w:r>
            <w:r>
              <w:t xml:space="preserve"> кассира (бухгалтера-кассира),</w:t>
            </w:r>
          </w:p>
          <w:p w:rsidR="00780425" w:rsidRDefault="00780425" w:rsidP="00511D7B">
            <w:pPr>
              <w:pStyle w:val="TableParagraph"/>
              <w:numPr>
                <w:ilvl w:val="0"/>
                <w:numId w:val="12"/>
              </w:numPr>
              <w:tabs>
                <w:tab w:val="left" w:pos="284"/>
                <w:tab w:val="left" w:pos="597"/>
              </w:tabs>
              <w:ind w:left="142" w:right="106" w:firstLine="65"/>
            </w:pPr>
            <w:r>
              <w:t>содержание договора о полной индивиду</w:t>
            </w:r>
            <w:r w:rsidR="00C0258F">
              <w:t xml:space="preserve">альной ответственности кассира </w:t>
            </w:r>
            <w:r>
              <w:t>(бухгалтера-кассира).</w:t>
            </w:r>
          </w:p>
          <w:p w:rsidR="00780425" w:rsidRDefault="00C0258F" w:rsidP="00511D7B">
            <w:pPr>
              <w:pStyle w:val="TableParagraph"/>
              <w:numPr>
                <w:ilvl w:val="0"/>
                <w:numId w:val="11"/>
              </w:numPr>
              <w:tabs>
                <w:tab w:val="left" w:pos="284"/>
                <w:tab w:val="left" w:pos="552"/>
              </w:tabs>
              <w:ind w:left="142" w:right="106" w:firstLine="142"/>
            </w:pPr>
            <w:r>
              <w:t>Ознакомление</w:t>
            </w:r>
            <w:r w:rsidR="00780425">
              <w:t xml:space="preserve"> с Приказом руководителя об установленном лимите остатка денежной наличности в кассе организации</w:t>
            </w:r>
            <w:r w:rsidR="00E47EA8">
              <w:t>.</w:t>
            </w:r>
          </w:p>
        </w:tc>
      </w:tr>
      <w:tr w:rsidR="00084F49" w:rsidRPr="00256488" w:rsidTr="005B291A">
        <w:trPr>
          <w:trHeight w:val="506"/>
        </w:trPr>
        <w:tc>
          <w:tcPr>
            <w:tcW w:w="2268" w:type="dxa"/>
          </w:tcPr>
          <w:p w:rsidR="00084F49" w:rsidRDefault="00997FC6" w:rsidP="00A356D1">
            <w:pPr>
              <w:pStyle w:val="TableParagraph"/>
              <w:spacing w:line="240" w:lineRule="exact"/>
              <w:ind w:left="107"/>
            </w:pPr>
            <w:r w:rsidRPr="00997FC6">
              <w:t>Тема 2. Обработка первичных кассовых документов</w:t>
            </w:r>
          </w:p>
        </w:tc>
        <w:tc>
          <w:tcPr>
            <w:tcW w:w="7513" w:type="dxa"/>
          </w:tcPr>
          <w:p w:rsidR="00070D40" w:rsidRDefault="00070D40" w:rsidP="00511D7B">
            <w:pPr>
              <w:pStyle w:val="TableParagraph"/>
              <w:numPr>
                <w:ilvl w:val="0"/>
                <w:numId w:val="13"/>
              </w:numPr>
              <w:tabs>
                <w:tab w:val="left" w:pos="142"/>
                <w:tab w:val="left" w:pos="284"/>
              </w:tabs>
              <w:ind w:left="142" w:right="106" w:firstLine="142"/>
            </w:pPr>
            <w:r w:rsidRPr="00070D40">
              <w:t>Ознаком</w:t>
            </w:r>
            <w:r>
              <w:t>ление</w:t>
            </w:r>
            <w:r w:rsidRPr="00070D40">
              <w:t xml:space="preserve"> с организацией документооборота </w:t>
            </w:r>
            <w:r>
              <w:t xml:space="preserve">и </w:t>
            </w:r>
            <w:r w:rsidRPr="00070D40">
              <w:t>порядком заполнения учетных регистров в соответствии с формой бухгалтерского учета, применяемой в организации-базе практики</w:t>
            </w:r>
            <w:r w:rsidR="0017446F">
              <w:t xml:space="preserve">, </w:t>
            </w:r>
            <w:r w:rsidR="0017446F" w:rsidRPr="0017446F">
              <w:t>сдачи документов организации в постоянный архив по истечении установленного срока хранения по номенклатуре дел</w:t>
            </w:r>
            <w:r w:rsidR="00E47EA8">
              <w:t>.</w:t>
            </w:r>
          </w:p>
          <w:p w:rsidR="00A356D1" w:rsidRDefault="00070D40" w:rsidP="00511D7B">
            <w:pPr>
              <w:pStyle w:val="TableParagraph"/>
              <w:numPr>
                <w:ilvl w:val="0"/>
                <w:numId w:val="14"/>
              </w:numPr>
              <w:tabs>
                <w:tab w:val="left" w:pos="284"/>
              </w:tabs>
              <w:ind w:left="142" w:right="106" w:firstLine="142"/>
              <w:jc w:val="both"/>
            </w:pPr>
            <w:r>
              <w:t>3аполнение первичных кассовых документов, учетных регистров и их проверка на правильность составления</w:t>
            </w:r>
            <w:r w:rsidR="00EF5DC8">
              <w:t>.</w:t>
            </w:r>
          </w:p>
        </w:tc>
      </w:tr>
      <w:tr w:rsidR="00084F49" w:rsidRPr="00215D9A" w:rsidTr="005B291A">
        <w:trPr>
          <w:trHeight w:val="506"/>
        </w:trPr>
        <w:tc>
          <w:tcPr>
            <w:tcW w:w="2268" w:type="dxa"/>
          </w:tcPr>
          <w:p w:rsidR="00084F49" w:rsidRDefault="00997FC6" w:rsidP="00E72ABA">
            <w:pPr>
              <w:pStyle w:val="TableParagraph"/>
              <w:spacing w:line="246" w:lineRule="exact"/>
              <w:ind w:left="107"/>
            </w:pPr>
            <w:r w:rsidRPr="00997FC6">
              <w:t>Тема 3. Организация безналичных расчетов экономического субъекта</w:t>
            </w:r>
          </w:p>
        </w:tc>
        <w:tc>
          <w:tcPr>
            <w:tcW w:w="7513" w:type="dxa"/>
          </w:tcPr>
          <w:p w:rsidR="00A356D1" w:rsidRDefault="00E47EA8" w:rsidP="00511D7B">
            <w:pPr>
              <w:pStyle w:val="TableParagraph"/>
              <w:numPr>
                <w:ilvl w:val="0"/>
                <w:numId w:val="17"/>
              </w:numPr>
              <w:tabs>
                <w:tab w:val="left" w:pos="142"/>
                <w:tab w:val="left" w:pos="284"/>
              </w:tabs>
              <w:ind w:left="142" w:right="106" w:firstLine="142"/>
            </w:pPr>
            <w:r>
              <w:t>Изучение</w:t>
            </w:r>
            <w:r w:rsidRPr="00E47EA8">
              <w:t xml:space="preserve"> методологи</w:t>
            </w:r>
            <w:r>
              <w:t>и</w:t>
            </w:r>
            <w:r w:rsidRPr="00E47EA8">
              <w:t xml:space="preserve"> организации и ведения учета денежных средств на расчетных и специальных счетах в организации</w:t>
            </w:r>
            <w:r>
              <w:t>.</w:t>
            </w:r>
          </w:p>
          <w:p w:rsidR="00E47EA8" w:rsidRDefault="00E47EA8" w:rsidP="00511D7B">
            <w:pPr>
              <w:pStyle w:val="TableParagraph"/>
              <w:numPr>
                <w:ilvl w:val="0"/>
                <w:numId w:val="17"/>
              </w:numPr>
              <w:tabs>
                <w:tab w:val="left" w:pos="142"/>
                <w:tab w:val="left" w:pos="284"/>
              </w:tabs>
              <w:ind w:left="142" w:right="106" w:firstLine="142"/>
            </w:pPr>
            <w:r>
              <w:t>3аполнение</w:t>
            </w:r>
            <w:r w:rsidRPr="00B07FBC">
              <w:rPr>
                <w:lang w:eastAsia="ru-RU"/>
              </w:rPr>
              <w:t xml:space="preserve"> </w:t>
            </w:r>
            <w:r>
              <w:rPr>
                <w:lang w:eastAsia="ru-RU"/>
              </w:rPr>
              <w:t>р</w:t>
            </w:r>
            <w:r w:rsidRPr="00B07FBC">
              <w:rPr>
                <w:lang w:eastAsia="ru-RU"/>
              </w:rPr>
              <w:t>асчетны</w:t>
            </w:r>
            <w:r>
              <w:rPr>
                <w:lang w:eastAsia="ru-RU"/>
              </w:rPr>
              <w:t>х</w:t>
            </w:r>
            <w:r w:rsidRPr="00B07FBC">
              <w:rPr>
                <w:lang w:eastAsia="ru-RU"/>
              </w:rPr>
              <w:t xml:space="preserve"> (платежны</w:t>
            </w:r>
            <w:r>
              <w:rPr>
                <w:lang w:eastAsia="ru-RU"/>
              </w:rPr>
              <w:t>х</w:t>
            </w:r>
            <w:r w:rsidRPr="00B07FBC">
              <w:rPr>
                <w:lang w:eastAsia="ru-RU"/>
              </w:rPr>
              <w:t>) документ</w:t>
            </w:r>
            <w:r>
              <w:rPr>
                <w:lang w:eastAsia="ru-RU"/>
              </w:rPr>
              <w:t>ов.</w:t>
            </w:r>
          </w:p>
        </w:tc>
      </w:tr>
      <w:tr w:rsidR="00A356D1" w:rsidRPr="00256488" w:rsidTr="005B291A">
        <w:trPr>
          <w:trHeight w:val="506"/>
        </w:trPr>
        <w:tc>
          <w:tcPr>
            <w:tcW w:w="2268" w:type="dxa"/>
          </w:tcPr>
          <w:p w:rsidR="00A356D1" w:rsidRDefault="00997FC6" w:rsidP="00A356D1">
            <w:pPr>
              <w:pStyle w:val="TableParagraph"/>
              <w:spacing w:line="246" w:lineRule="exact"/>
              <w:ind w:left="107"/>
            </w:pPr>
            <w:r w:rsidRPr="00997FC6">
              <w:lastRenderedPageBreak/>
              <w:t>Тема 4. Правила хранения, перевозки и инкассации наличных денег</w:t>
            </w:r>
          </w:p>
        </w:tc>
        <w:tc>
          <w:tcPr>
            <w:tcW w:w="7513" w:type="dxa"/>
          </w:tcPr>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Ознаком</w:t>
            </w:r>
            <w:r>
              <w:rPr>
                <w:lang w:eastAsia="ru-RU"/>
              </w:rPr>
              <w:t xml:space="preserve">ление </w:t>
            </w:r>
            <w:r w:rsidRPr="00E47EA8">
              <w:rPr>
                <w:lang w:eastAsia="ru-RU"/>
              </w:rPr>
              <w:t>с порядком передачи денежной наличности на банковские счета в организации-базе практики: с использованием или без использования услуг инкассации.</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Pr>
                <w:lang w:eastAsia="ru-RU"/>
              </w:rPr>
              <w:t>Анализ поряд</w:t>
            </w:r>
            <w:r w:rsidRPr="00E47EA8">
              <w:rPr>
                <w:lang w:eastAsia="ru-RU"/>
              </w:rPr>
              <w:t>к</w:t>
            </w:r>
            <w:r>
              <w:rPr>
                <w:lang w:eastAsia="ru-RU"/>
              </w:rPr>
              <w:t>а</w:t>
            </w:r>
            <w:r w:rsidRPr="00E47EA8">
              <w:rPr>
                <w:lang w:eastAsia="ru-RU"/>
              </w:rPr>
              <w:t xml:space="preserve"> подготовки наличных денег для инкассации в организации-базе практики на соответствие действующему законодательству.</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Провер</w:t>
            </w:r>
            <w:r>
              <w:rPr>
                <w:lang w:eastAsia="ru-RU"/>
              </w:rPr>
              <w:t xml:space="preserve">ка </w:t>
            </w:r>
            <w:r w:rsidRPr="00E47EA8">
              <w:rPr>
                <w:lang w:eastAsia="ru-RU"/>
              </w:rPr>
              <w:t>правильност</w:t>
            </w:r>
            <w:r>
              <w:rPr>
                <w:lang w:eastAsia="ru-RU"/>
              </w:rPr>
              <w:t>и</w:t>
            </w:r>
            <w:r w:rsidRPr="00E47EA8">
              <w:rPr>
                <w:lang w:eastAsia="ru-RU"/>
              </w:rPr>
              <w:t xml:space="preserve"> оформления документов, сопровождающих инкассаторскую сумку: доверенность, накладную, препроводительную ведомость.</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sidRPr="00E47EA8">
              <w:rPr>
                <w:lang w:eastAsia="ru-RU"/>
              </w:rPr>
              <w:t>Рассмотре</w:t>
            </w:r>
            <w:r>
              <w:rPr>
                <w:lang w:eastAsia="ru-RU"/>
              </w:rPr>
              <w:t>ние</w:t>
            </w:r>
            <w:r w:rsidRPr="00E47EA8">
              <w:rPr>
                <w:lang w:eastAsia="ru-RU"/>
              </w:rPr>
              <w:t xml:space="preserve"> порядк</w:t>
            </w:r>
            <w:r>
              <w:rPr>
                <w:lang w:eastAsia="ru-RU"/>
              </w:rPr>
              <w:t>а</w:t>
            </w:r>
            <w:r w:rsidRPr="00E47EA8">
              <w:rPr>
                <w:lang w:eastAsia="ru-RU"/>
              </w:rPr>
              <w:t xml:space="preserve"> опломбирования инкассаторской сумки, передачи инкассаторской сумки на практике.</w:t>
            </w:r>
          </w:p>
          <w:p w:rsidR="00E47EA8" w:rsidRPr="00E47EA8" w:rsidRDefault="00E47EA8" w:rsidP="00511D7B">
            <w:pPr>
              <w:pStyle w:val="TableParagraph"/>
              <w:numPr>
                <w:ilvl w:val="0"/>
                <w:numId w:val="18"/>
              </w:numPr>
              <w:tabs>
                <w:tab w:val="left" w:pos="142"/>
                <w:tab w:val="left" w:pos="284"/>
                <w:tab w:val="left" w:pos="709"/>
              </w:tabs>
              <w:ind w:left="142" w:right="106" w:firstLine="142"/>
              <w:rPr>
                <w:lang w:eastAsia="ru-RU"/>
              </w:rPr>
            </w:pPr>
            <w:r>
              <w:rPr>
                <w:lang w:eastAsia="ru-RU"/>
              </w:rPr>
              <w:t>Изучение</w:t>
            </w:r>
            <w:r w:rsidRPr="00E47EA8">
              <w:rPr>
                <w:lang w:eastAsia="ru-RU"/>
              </w:rPr>
              <w:t xml:space="preserve"> процедур</w:t>
            </w:r>
            <w:r>
              <w:rPr>
                <w:lang w:eastAsia="ru-RU"/>
              </w:rPr>
              <w:t>ы</w:t>
            </w:r>
            <w:r w:rsidRPr="00E47EA8">
              <w:rPr>
                <w:lang w:eastAsia="ru-RU"/>
              </w:rPr>
              <w:t xml:space="preserve"> заполнения и передачи денежного чека кассиру (бухгалтеру-кассиру), пересчета и оприходования наличных из банка на практике.</w:t>
            </w:r>
          </w:p>
          <w:p w:rsidR="00A356D1" w:rsidRDefault="00E47EA8" w:rsidP="00511D7B">
            <w:pPr>
              <w:pStyle w:val="TableParagraph"/>
              <w:numPr>
                <w:ilvl w:val="0"/>
                <w:numId w:val="18"/>
              </w:numPr>
              <w:tabs>
                <w:tab w:val="left" w:pos="142"/>
                <w:tab w:val="left" w:pos="284"/>
                <w:tab w:val="left" w:pos="709"/>
              </w:tabs>
              <w:ind w:left="142" w:right="106" w:firstLine="142"/>
            </w:pPr>
            <w:r w:rsidRPr="00E47EA8">
              <w:rPr>
                <w:lang w:eastAsia="ru-RU"/>
              </w:rPr>
              <w:t>Изуч</w:t>
            </w:r>
            <w:r>
              <w:rPr>
                <w:lang w:eastAsia="ru-RU"/>
              </w:rPr>
              <w:t>ение</w:t>
            </w:r>
            <w:r w:rsidRPr="00E47EA8">
              <w:rPr>
                <w:lang w:eastAsia="ru-RU"/>
              </w:rPr>
              <w:t xml:space="preserve"> методологи</w:t>
            </w:r>
            <w:r>
              <w:rPr>
                <w:lang w:eastAsia="ru-RU"/>
              </w:rPr>
              <w:t>и</w:t>
            </w:r>
            <w:r w:rsidRPr="00E47EA8">
              <w:rPr>
                <w:lang w:eastAsia="ru-RU"/>
              </w:rPr>
              <w:t xml:space="preserve"> организации и ведения учета кассовых операций, денежных документов и переводов в пути в организации.</w:t>
            </w:r>
          </w:p>
        </w:tc>
      </w:tr>
      <w:tr w:rsidR="00A356D1" w:rsidRPr="00256488" w:rsidTr="005B291A">
        <w:trPr>
          <w:trHeight w:val="506"/>
        </w:trPr>
        <w:tc>
          <w:tcPr>
            <w:tcW w:w="2268" w:type="dxa"/>
          </w:tcPr>
          <w:p w:rsidR="00A356D1" w:rsidRDefault="00997FC6" w:rsidP="00806475">
            <w:pPr>
              <w:pStyle w:val="TableParagraph"/>
              <w:spacing w:line="246" w:lineRule="exact"/>
              <w:ind w:left="107"/>
            </w:pPr>
            <w:r w:rsidRPr="00997FC6">
              <w:t>Тема 5. Учет денежных средств, ценных бумаг и бланков строгой отчетности</w:t>
            </w:r>
          </w:p>
        </w:tc>
        <w:tc>
          <w:tcPr>
            <w:tcW w:w="7513" w:type="dxa"/>
          </w:tcPr>
          <w:p w:rsidR="00E47EA8" w:rsidRPr="00E47EA8" w:rsidRDefault="00E47EA8" w:rsidP="00511D7B">
            <w:pPr>
              <w:pStyle w:val="TableParagraph"/>
              <w:numPr>
                <w:ilvl w:val="0"/>
                <w:numId w:val="19"/>
              </w:numPr>
              <w:tabs>
                <w:tab w:val="left" w:pos="142"/>
                <w:tab w:val="left" w:pos="284"/>
                <w:tab w:val="left" w:pos="709"/>
              </w:tabs>
              <w:ind w:left="142" w:right="106" w:firstLine="142"/>
              <w:rPr>
                <w:lang w:eastAsia="ru-RU"/>
              </w:rPr>
            </w:pPr>
            <w:r w:rsidRPr="00E47EA8">
              <w:rPr>
                <w:lang w:eastAsia="ru-RU"/>
              </w:rPr>
              <w:t>Изуч</w:t>
            </w:r>
            <w:r>
              <w:rPr>
                <w:lang w:eastAsia="ru-RU"/>
              </w:rPr>
              <w:t>ение</w:t>
            </w:r>
            <w:r w:rsidRPr="00E47EA8">
              <w:rPr>
                <w:lang w:eastAsia="ru-RU"/>
              </w:rPr>
              <w:t xml:space="preserve"> методологи</w:t>
            </w:r>
            <w:r>
              <w:rPr>
                <w:lang w:eastAsia="ru-RU"/>
              </w:rPr>
              <w:t>и</w:t>
            </w:r>
            <w:r w:rsidRPr="00E47EA8">
              <w:rPr>
                <w:lang w:eastAsia="ru-RU"/>
              </w:rPr>
              <w:t xml:space="preserve"> организации и ведения учета ценных бумаг и бланков строгой отчетности в организации.</w:t>
            </w:r>
          </w:p>
          <w:p w:rsidR="00A356D1" w:rsidRDefault="00A356D1" w:rsidP="00E47EA8">
            <w:pPr>
              <w:pStyle w:val="TableParagraph"/>
              <w:spacing w:line="247" w:lineRule="exact"/>
              <w:ind w:left="104"/>
            </w:pP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133FDB">
        <w:rPr>
          <w:rFonts w:eastAsia="Segoe UI"/>
          <w:b/>
          <w:bCs/>
          <w:caps/>
          <w:kern w:val="32"/>
          <w:sz w:val="24"/>
          <w:szCs w:val="24"/>
          <w:lang w:val="ru-RU"/>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50653C" w:rsidRPr="0050653C" w:rsidRDefault="0050653C" w:rsidP="0050653C">
      <w:pPr>
        <w:pStyle w:val="aa"/>
        <w:ind w:left="0" w:firstLine="709"/>
        <w:rPr>
          <w:rFonts w:eastAsia="Calibri"/>
          <w:sz w:val="24"/>
          <w:szCs w:val="24"/>
        </w:rPr>
      </w:pPr>
      <w:r w:rsidRPr="0050653C">
        <w:rPr>
          <w:rFonts w:eastAsia="Calibri"/>
          <w:sz w:val="24"/>
          <w:szCs w:val="24"/>
        </w:rPr>
        <w:t>Реализация программы производственной практики (по профилю специальности) производится стационарным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обучающиеся могут занимать должности, определенные штатным расписанием организации предприятия. Производственная практика (по профилю специальности)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1379C8" w:rsidRPr="004C7071" w:rsidRDefault="001379C8" w:rsidP="001379C8">
      <w:pPr>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1379C8" w:rsidRPr="00B72225"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Елицур, М. Ю. Экономика и бухгалтерский учет. Профессиональные модули : учебник / М.Ю. Елицур, О.М. Носова, М.В. Фролова. – Москва : ФОРУМ : ИНФРА-М, 2023. – 200 с. – (</w:t>
      </w:r>
      <w:r w:rsidRPr="00B72225">
        <w:rPr>
          <w:rFonts w:eastAsiaTheme="minorHAnsi" w:cstheme="minorBidi"/>
          <w:sz w:val="24"/>
          <w:szCs w:val="24"/>
        </w:rPr>
        <w:t>C</w:t>
      </w:r>
      <w:r w:rsidRPr="00B72225">
        <w:rPr>
          <w:rFonts w:eastAsiaTheme="minorHAnsi" w:cstheme="minorBidi"/>
          <w:sz w:val="24"/>
          <w:szCs w:val="24"/>
          <w:lang w:val="ru-RU"/>
        </w:rPr>
        <w:t xml:space="preserve">реднее профессиональное образование). — </w:t>
      </w:r>
      <w:r w:rsidRPr="00B72225">
        <w:rPr>
          <w:rFonts w:eastAsiaTheme="minorHAnsi" w:cstheme="minorBidi"/>
          <w:sz w:val="24"/>
          <w:szCs w:val="24"/>
        </w:rPr>
        <w:t>DOI</w:t>
      </w:r>
      <w:r w:rsidRPr="00B72225">
        <w:rPr>
          <w:rFonts w:eastAsiaTheme="minorHAnsi" w:cstheme="minorBidi"/>
          <w:sz w:val="24"/>
          <w:szCs w:val="24"/>
          <w:lang w:val="ru-RU"/>
        </w:rPr>
        <w:t xml:space="preserve"> 10.12737/23883. - </w:t>
      </w:r>
      <w:r w:rsidRPr="00B72225">
        <w:rPr>
          <w:rFonts w:eastAsiaTheme="minorHAnsi" w:cstheme="minorBidi"/>
          <w:sz w:val="24"/>
          <w:szCs w:val="24"/>
        </w:rPr>
        <w:t>ISBN</w:t>
      </w:r>
      <w:r w:rsidRPr="00B72225">
        <w:rPr>
          <w:rFonts w:eastAsiaTheme="minorHAnsi" w:cstheme="minorBidi"/>
          <w:sz w:val="24"/>
          <w:szCs w:val="24"/>
          <w:lang w:val="ru-RU"/>
        </w:rPr>
        <w:t xml:space="preserve"> 978-5-00091-417-5. - Текст : электронный. - </w:t>
      </w:r>
      <w:r w:rsidRPr="00B72225">
        <w:rPr>
          <w:rFonts w:eastAsiaTheme="minorHAnsi" w:cstheme="minorBidi"/>
          <w:sz w:val="24"/>
          <w:szCs w:val="24"/>
        </w:rPr>
        <w:t>URL</w:t>
      </w:r>
      <w:r w:rsidRPr="00B72225">
        <w:rPr>
          <w:rFonts w:eastAsiaTheme="minorHAnsi" w:cstheme="minorBidi"/>
          <w:sz w:val="24"/>
          <w:szCs w:val="24"/>
          <w:lang w:val="ru-RU"/>
        </w:rPr>
        <w:t xml:space="preserve">: </w:t>
      </w:r>
      <w:r w:rsidRPr="00B72225">
        <w:rPr>
          <w:rFonts w:eastAsiaTheme="minorHAnsi" w:cstheme="minorBidi"/>
          <w:sz w:val="24"/>
          <w:szCs w:val="24"/>
        </w:rPr>
        <w:t>https</w:t>
      </w:r>
      <w:r w:rsidRPr="00B72225">
        <w:rPr>
          <w:rFonts w:eastAsiaTheme="minorHAnsi" w:cstheme="minorBidi"/>
          <w:sz w:val="24"/>
          <w:szCs w:val="24"/>
          <w:lang w:val="ru-RU"/>
        </w:rPr>
        <w:t>://</w:t>
      </w:r>
      <w:r w:rsidRPr="00B72225">
        <w:rPr>
          <w:rFonts w:eastAsiaTheme="minorHAnsi" w:cstheme="minorBidi"/>
          <w:sz w:val="24"/>
          <w:szCs w:val="24"/>
        </w:rPr>
        <w:t>znanium</w:t>
      </w:r>
      <w:r w:rsidRPr="00B72225">
        <w:rPr>
          <w:rFonts w:eastAsiaTheme="minorHAnsi" w:cstheme="minorBidi"/>
          <w:sz w:val="24"/>
          <w:szCs w:val="24"/>
          <w:lang w:val="ru-RU"/>
        </w:rPr>
        <w:t>.</w:t>
      </w:r>
      <w:r w:rsidRPr="00B72225">
        <w:rPr>
          <w:rFonts w:eastAsiaTheme="minorHAnsi" w:cstheme="minorBidi"/>
          <w:sz w:val="24"/>
          <w:szCs w:val="24"/>
        </w:rPr>
        <w:t>ru</w:t>
      </w:r>
      <w:r w:rsidRPr="00B72225">
        <w:rPr>
          <w:rFonts w:eastAsiaTheme="minorHAnsi" w:cstheme="minorBidi"/>
          <w:sz w:val="24"/>
          <w:szCs w:val="24"/>
          <w:lang w:val="ru-RU"/>
        </w:rPr>
        <w:t>/</w:t>
      </w:r>
      <w:r w:rsidRPr="00B72225">
        <w:rPr>
          <w:rFonts w:eastAsiaTheme="minorHAnsi" w:cstheme="minorBidi"/>
          <w:sz w:val="24"/>
          <w:szCs w:val="24"/>
        </w:rPr>
        <w:t>catalog</w:t>
      </w:r>
      <w:r w:rsidRPr="00B72225">
        <w:rPr>
          <w:rFonts w:eastAsiaTheme="minorHAnsi" w:cstheme="minorBidi"/>
          <w:sz w:val="24"/>
          <w:szCs w:val="24"/>
          <w:lang w:val="ru-RU"/>
        </w:rPr>
        <w:t>/</w:t>
      </w:r>
      <w:r w:rsidRPr="00B72225">
        <w:rPr>
          <w:rFonts w:eastAsiaTheme="minorHAnsi" w:cstheme="minorBidi"/>
          <w:sz w:val="24"/>
          <w:szCs w:val="24"/>
        </w:rPr>
        <w:t>product</w:t>
      </w:r>
      <w:r w:rsidRPr="00B72225">
        <w:rPr>
          <w:rFonts w:eastAsiaTheme="minorHAnsi" w:cstheme="minorBidi"/>
          <w:sz w:val="24"/>
          <w:szCs w:val="24"/>
          <w:lang w:val="ru-RU"/>
        </w:rPr>
        <w:t xml:space="preserve">/1931475 </w:t>
      </w:r>
    </w:p>
    <w:p w:rsidR="001379C8" w:rsidRPr="00B72225"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Костюкова, Е.И. Освоение должности служащего 23369 «Кассир»: учебное пособие / Е.И. Костюкова, В.С. Германова, Ю.А. Цисельская. – Москва: КНОРУС, 2025. – 192 с. – (Среднее профессиональное образование).</w:t>
      </w:r>
    </w:p>
    <w:p w:rsidR="001379C8" w:rsidRDefault="001379C8" w:rsidP="00511D7B">
      <w:pPr>
        <w:numPr>
          <w:ilvl w:val="0"/>
          <w:numId w:val="15"/>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Тюленева, Т.А. Выполнение работ по профессии «Кассир»: учебник / Т.А. Тюленева. – Москва: КНОРУС, 2025. – 160 с. – (Среднее профессиональное образование).</w:t>
      </w:r>
    </w:p>
    <w:p w:rsidR="001379C8" w:rsidRPr="004C7071" w:rsidRDefault="001379C8" w:rsidP="001379C8">
      <w:pPr>
        <w:rPr>
          <w:sz w:val="24"/>
          <w:szCs w:val="24"/>
          <w:lang w:val="ru-RU" w:eastAsia="ru-RU"/>
        </w:rPr>
      </w:pPr>
    </w:p>
    <w:p w:rsidR="001379C8" w:rsidRPr="004C7071" w:rsidRDefault="001379C8" w:rsidP="001379C8">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1379C8" w:rsidRDefault="001379C8" w:rsidP="00511D7B">
      <w:pPr>
        <w:numPr>
          <w:ilvl w:val="0"/>
          <w:numId w:val="16"/>
        </w:numPr>
        <w:tabs>
          <w:tab w:val="clear" w:pos="720"/>
          <w:tab w:val="num" w:pos="284"/>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Сайгидмагомедов, А. М. Бухгалтерские проводки : учебное пособие / А.М. Сайгидмагомедов, А.С. Акаева. — 2-е изд., перераб. и доп. — Москва : ФОРУМ :ИНФРА-М, 2025. — 325 с. — (Среднее профессиональное образование). - ISBN 978-5-00091-629-2. - Текст : электронный. - URL: </w:t>
      </w:r>
      <w:hyperlink r:id="rId13" w:history="1">
        <w:r w:rsidRPr="00464CA4">
          <w:rPr>
            <w:rStyle w:val="af3"/>
            <w:rFonts w:eastAsiaTheme="minorHAnsi" w:cstheme="minorBidi"/>
            <w:sz w:val="24"/>
            <w:szCs w:val="24"/>
            <w:lang w:val="ru-RU"/>
          </w:rPr>
          <w:t>https://znanium.ru/catalog/product/2180463</w:t>
        </w:r>
      </w:hyperlink>
    </w:p>
    <w:p w:rsidR="001379C8" w:rsidRPr="00B72225"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Гражданский кодекс Российской Федерации в 4 частях (действующая редакция);</w:t>
      </w:r>
    </w:p>
    <w:p w:rsidR="001379C8" w:rsidRPr="00B72225"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Кодекс Российской Федерации об административных правонарушениях от 30.12.2001 № 195-ФЗ (действующая редакция);</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Налоговый кодекс Российской Федерации в 2 частях (действующая редакция);</w:t>
      </w:r>
    </w:p>
    <w:p w:rsidR="001379C8" w:rsidRPr="00B72225" w:rsidRDefault="001379C8" w:rsidP="00511D7B">
      <w:pPr>
        <w:pStyle w:val="ac"/>
        <w:widowControl/>
        <w:numPr>
          <w:ilvl w:val="0"/>
          <w:numId w:val="16"/>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Уголовный кодекс Российской Федерации от 13.06.1996 № 63-ФЗ (действующая редакция);</w:t>
      </w:r>
    </w:p>
    <w:p w:rsidR="001379C8" w:rsidRPr="00B72225" w:rsidRDefault="001379C8" w:rsidP="00511D7B">
      <w:pPr>
        <w:pStyle w:val="ac"/>
        <w:widowControl/>
        <w:numPr>
          <w:ilvl w:val="0"/>
          <w:numId w:val="16"/>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Федеральный закон от 06.12.2011 № 402-ФЗ «О бухгалтерском учете» (действующая редакция);</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Федеральный закон </w:t>
      </w:r>
      <w:r>
        <w:rPr>
          <w:rFonts w:eastAsiaTheme="minorHAnsi" w:cstheme="minorBidi"/>
          <w:sz w:val="24"/>
          <w:szCs w:val="24"/>
          <w:lang w:val="ru-RU"/>
        </w:rPr>
        <w:t>«</w:t>
      </w:r>
      <w:r w:rsidRPr="00B72225">
        <w:rPr>
          <w:rFonts w:eastAsiaTheme="minorHAnsi" w:cstheme="minorBidi"/>
          <w:sz w:val="24"/>
          <w:szCs w:val="24"/>
          <w:lang w:val="ru-RU"/>
        </w:rPr>
        <w:t>О применении контрольно-кассовой техники при осуществлении расчетов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 xml:space="preserve"> от 22.05.2003 </w:t>
      </w:r>
      <w:r>
        <w:rPr>
          <w:rFonts w:eastAsiaTheme="minorHAnsi" w:cstheme="minorBidi"/>
          <w:sz w:val="24"/>
          <w:szCs w:val="24"/>
          <w:lang w:val="ru-RU"/>
        </w:rPr>
        <w:t>№</w:t>
      </w:r>
      <w:r w:rsidRPr="00B72225">
        <w:rPr>
          <w:rFonts w:eastAsiaTheme="minorHAnsi" w:cstheme="minorBidi"/>
          <w:sz w:val="24"/>
          <w:szCs w:val="24"/>
          <w:lang w:val="ru-RU"/>
        </w:rPr>
        <w:t xml:space="preserve"> 54-ФЗ(действующая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Постановление Госкомстата РФ от 18.08.1998 </w:t>
      </w:r>
      <w:r>
        <w:rPr>
          <w:rFonts w:eastAsiaTheme="minorHAnsi" w:cstheme="minorBidi"/>
          <w:sz w:val="24"/>
          <w:szCs w:val="24"/>
          <w:lang w:val="ru-RU"/>
        </w:rPr>
        <w:t>№</w:t>
      </w:r>
      <w:r w:rsidRPr="00B72225">
        <w:rPr>
          <w:rFonts w:eastAsiaTheme="minorHAnsi" w:cstheme="minorBidi"/>
          <w:sz w:val="24"/>
          <w:szCs w:val="24"/>
          <w:lang w:val="ru-RU"/>
        </w:rPr>
        <w:t xml:space="preserve"> 88 (ред. от 03.05.2000) </w:t>
      </w:r>
      <w:r>
        <w:rPr>
          <w:rFonts w:eastAsiaTheme="minorHAnsi" w:cstheme="minorBidi"/>
          <w:sz w:val="24"/>
          <w:szCs w:val="24"/>
          <w:lang w:val="ru-RU"/>
        </w:rPr>
        <w:t>«</w:t>
      </w:r>
      <w:r w:rsidRPr="00B72225">
        <w:rPr>
          <w:rFonts w:eastAsiaTheme="minorHAnsi" w:cstheme="minorBidi"/>
          <w:sz w:val="24"/>
          <w:szCs w:val="24"/>
          <w:lang w:val="ru-RU"/>
        </w:rPr>
        <w:t>Об утверждении унифицированных форм первичной учетной документации по учету кассовых операций, по учету результатов инвентаризации</w:t>
      </w:r>
      <w:r>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29.07.1998 </w:t>
      </w:r>
      <w:r>
        <w:rPr>
          <w:rFonts w:eastAsiaTheme="minorHAnsi" w:cstheme="minorBidi"/>
          <w:sz w:val="24"/>
          <w:szCs w:val="24"/>
          <w:lang w:val="ru-RU"/>
        </w:rPr>
        <w:t>№</w:t>
      </w:r>
      <w:r w:rsidRPr="00B72225">
        <w:rPr>
          <w:rFonts w:eastAsiaTheme="minorHAnsi" w:cstheme="minorBidi"/>
          <w:sz w:val="24"/>
          <w:szCs w:val="24"/>
          <w:lang w:val="ru-RU"/>
        </w:rPr>
        <w:t xml:space="preserve"> 34н (ред. от 11.04.2018) </w:t>
      </w:r>
      <w:r>
        <w:rPr>
          <w:rFonts w:eastAsiaTheme="minorHAnsi" w:cstheme="minorBidi"/>
          <w:sz w:val="24"/>
          <w:szCs w:val="24"/>
          <w:lang w:val="ru-RU"/>
        </w:rPr>
        <w:t>«</w:t>
      </w:r>
      <w:r w:rsidRPr="00B72225">
        <w:rPr>
          <w:rFonts w:eastAsiaTheme="minorHAnsi" w:cstheme="minorBidi"/>
          <w:sz w:val="24"/>
          <w:szCs w:val="24"/>
          <w:lang w:val="ru-RU"/>
        </w:rPr>
        <w:t>Об утверждении Положения по ведению бухгалтерского учета и бухгалтерской отчетности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13.01.2023 </w:t>
      </w:r>
      <w:r>
        <w:rPr>
          <w:rFonts w:eastAsiaTheme="minorHAnsi" w:cstheme="minorBidi"/>
          <w:sz w:val="24"/>
          <w:szCs w:val="24"/>
          <w:lang w:val="ru-RU"/>
        </w:rPr>
        <w:t>№</w:t>
      </w:r>
      <w:r w:rsidRPr="00B72225">
        <w:rPr>
          <w:rFonts w:eastAsiaTheme="minorHAnsi" w:cstheme="minorBidi"/>
          <w:sz w:val="24"/>
          <w:szCs w:val="24"/>
          <w:lang w:val="ru-RU"/>
        </w:rPr>
        <w:t xml:space="preserve"> 4н </w:t>
      </w:r>
      <w:r>
        <w:rPr>
          <w:rFonts w:eastAsiaTheme="minorHAnsi" w:cstheme="minorBidi"/>
          <w:sz w:val="24"/>
          <w:szCs w:val="24"/>
          <w:lang w:val="ru-RU"/>
        </w:rPr>
        <w:t>«</w:t>
      </w:r>
      <w:r w:rsidRPr="00B72225">
        <w:rPr>
          <w:rFonts w:eastAsiaTheme="minorHAnsi" w:cstheme="minorBidi"/>
          <w:sz w:val="24"/>
          <w:szCs w:val="24"/>
          <w:lang w:val="ru-RU"/>
        </w:rPr>
        <w:t xml:space="preserve">Об утверждении Федерального стандарта бухгалтерского учета ФСБУ 28/2023 </w:t>
      </w:r>
      <w:r>
        <w:rPr>
          <w:rFonts w:eastAsiaTheme="minorHAnsi" w:cstheme="minorBidi"/>
          <w:sz w:val="24"/>
          <w:szCs w:val="24"/>
          <w:lang w:val="ru-RU"/>
        </w:rPr>
        <w:t>«</w:t>
      </w:r>
      <w:r w:rsidRPr="00B72225">
        <w:rPr>
          <w:rFonts w:eastAsiaTheme="minorHAnsi" w:cstheme="minorBidi"/>
          <w:sz w:val="24"/>
          <w:szCs w:val="24"/>
          <w:lang w:val="ru-RU"/>
        </w:rPr>
        <w:t>Инвентаризация</w:t>
      </w:r>
      <w:r>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РФ от 31.10.2000 </w:t>
      </w:r>
      <w:r>
        <w:rPr>
          <w:rFonts w:eastAsiaTheme="minorHAnsi" w:cstheme="minorBidi"/>
          <w:sz w:val="24"/>
          <w:szCs w:val="24"/>
          <w:lang w:val="ru-RU"/>
        </w:rPr>
        <w:t>№</w:t>
      </w:r>
      <w:r w:rsidRPr="00B72225">
        <w:rPr>
          <w:rFonts w:eastAsiaTheme="minorHAnsi" w:cstheme="minorBidi"/>
          <w:sz w:val="24"/>
          <w:szCs w:val="24"/>
          <w:lang w:val="ru-RU"/>
        </w:rPr>
        <w:t xml:space="preserve"> 94Н</w:t>
      </w:r>
      <w:r>
        <w:rPr>
          <w:rFonts w:eastAsiaTheme="minorHAnsi" w:cstheme="minorBidi"/>
          <w:sz w:val="24"/>
          <w:szCs w:val="24"/>
          <w:lang w:val="ru-RU"/>
        </w:rPr>
        <w:t xml:space="preserve"> «</w:t>
      </w:r>
      <w:r w:rsidRPr="00B72225">
        <w:rPr>
          <w:rFonts w:eastAsiaTheme="minorHAnsi" w:cstheme="minorBidi"/>
          <w:sz w:val="24"/>
          <w:szCs w:val="24"/>
          <w:lang w:val="ru-RU"/>
        </w:rPr>
        <w:t>Об утверждении Плана счетов бухгалтерского учета финансово - хозяйственной деятельности организации и Инструкции по его применению</w:t>
      </w:r>
      <w:r>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Приказ Минфина России от 06.10.2008 </w:t>
      </w:r>
      <w:r>
        <w:rPr>
          <w:rFonts w:eastAsiaTheme="minorHAnsi" w:cstheme="minorBidi"/>
          <w:sz w:val="24"/>
          <w:szCs w:val="24"/>
          <w:lang w:val="ru-RU"/>
        </w:rPr>
        <w:t>№</w:t>
      </w:r>
      <w:r w:rsidRPr="00775E0D">
        <w:rPr>
          <w:rFonts w:eastAsiaTheme="minorHAnsi" w:cstheme="minorBidi"/>
          <w:sz w:val="24"/>
          <w:szCs w:val="24"/>
          <w:lang w:val="ru-RU"/>
        </w:rPr>
        <w:t xml:space="preserve"> 106н (ред. от 07.02.2020) </w:t>
      </w:r>
      <w:r>
        <w:rPr>
          <w:rFonts w:eastAsiaTheme="minorHAnsi" w:cstheme="minorBidi"/>
          <w:sz w:val="24"/>
          <w:szCs w:val="24"/>
          <w:lang w:val="ru-RU"/>
        </w:rPr>
        <w:t>«</w:t>
      </w:r>
      <w:r w:rsidRPr="00775E0D">
        <w:rPr>
          <w:rFonts w:eastAsiaTheme="minorHAnsi" w:cstheme="minorBidi"/>
          <w:sz w:val="24"/>
          <w:szCs w:val="24"/>
          <w:lang w:val="ru-RU"/>
        </w:rPr>
        <w:t>Об утверждении положений по бухгалтерскому учету</w:t>
      </w:r>
      <w:r>
        <w:rPr>
          <w:rFonts w:eastAsiaTheme="minorHAnsi" w:cstheme="minorBidi"/>
          <w:sz w:val="24"/>
          <w:szCs w:val="24"/>
          <w:lang w:val="ru-RU"/>
        </w:rPr>
        <w:t>»</w:t>
      </w:r>
      <w:r w:rsidRPr="00775E0D">
        <w:rPr>
          <w:rFonts w:eastAsiaTheme="minorHAnsi" w:cstheme="minorBidi"/>
          <w:sz w:val="24"/>
          <w:szCs w:val="24"/>
          <w:lang w:val="ru-RU"/>
        </w:rPr>
        <w:t xml:space="preserve"> (вместе с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Учетная политика организации</w:t>
      </w:r>
      <w:r>
        <w:rPr>
          <w:rFonts w:eastAsiaTheme="minorHAnsi" w:cstheme="minorBidi"/>
          <w:sz w:val="24"/>
          <w:szCs w:val="24"/>
          <w:lang w:val="ru-RU"/>
        </w:rPr>
        <w:t>»</w:t>
      </w:r>
      <w:r w:rsidRPr="00775E0D">
        <w:rPr>
          <w:rFonts w:eastAsiaTheme="minorHAnsi" w:cstheme="minorBidi"/>
          <w:sz w:val="24"/>
          <w:szCs w:val="24"/>
          <w:lang w:val="ru-RU"/>
        </w:rPr>
        <w:t xml:space="preserve"> (ПБУ 1/2008)</w:t>
      </w:r>
      <w:r>
        <w:rPr>
          <w:rFonts w:eastAsiaTheme="minorHAnsi" w:cstheme="minorBidi"/>
          <w:sz w:val="24"/>
          <w:szCs w:val="24"/>
          <w:lang w:val="ru-RU"/>
        </w:rPr>
        <w:t>»</w:t>
      </w:r>
      <w:r w:rsidRPr="00775E0D">
        <w:rPr>
          <w:rFonts w:eastAsiaTheme="minorHAnsi" w:cstheme="minorBidi"/>
          <w:sz w:val="24"/>
          <w:szCs w:val="24"/>
          <w:lang w:val="ru-RU"/>
        </w:rPr>
        <w:t xml:space="preserve">,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Изменения оценочных значений" (ПБУ 21/2008)</w:t>
      </w:r>
      <w:r>
        <w:rPr>
          <w:rFonts w:eastAsiaTheme="minorHAnsi" w:cstheme="minorBidi"/>
          <w:sz w:val="24"/>
          <w:szCs w:val="24"/>
          <w:lang w:val="ru-RU"/>
        </w:rPr>
        <w:t>»</w:t>
      </w:r>
      <w:r w:rsidRPr="00775E0D">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Указание Банка России от 11.03.2014 </w:t>
      </w:r>
      <w:r>
        <w:rPr>
          <w:rFonts w:eastAsiaTheme="minorHAnsi" w:cstheme="minorBidi"/>
          <w:sz w:val="24"/>
          <w:szCs w:val="24"/>
          <w:lang w:val="ru-RU"/>
        </w:rPr>
        <w:t>№</w:t>
      </w:r>
      <w:r w:rsidRPr="00775E0D">
        <w:rPr>
          <w:rFonts w:eastAsiaTheme="minorHAnsi" w:cstheme="minorBidi"/>
          <w:sz w:val="24"/>
          <w:szCs w:val="24"/>
          <w:lang w:val="ru-RU"/>
        </w:rPr>
        <w:t xml:space="preserve"> 3210-У (ред. от 09.01.2024) </w:t>
      </w:r>
      <w:r>
        <w:rPr>
          <w:rFonts w:eastAsiaTheme="minorHAnsi" w:cstheme="minorBidi"/>
          <w:sz w:val="24"/>
          <w:szCs w:val="24"/>
          <w:lang w:val="ru-RU"/>
        </w:rPr>
        <w:t>«</w:t>
      </w:r>
      <w:r w:rsidRPr="00775E0D">
        <w:rPr>
          <w:rFonts w:eastAsiaTheme="minorHAnsi" w:cstheme="minorBid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Справочно-правовая система «КонсультантПлюс» – URL: http://www.consultant.ru </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«Гарант» – URL: http://www.garant.ru</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Официальный сайт Министерства финансов Российской Федерации – URL: http://www.minfin.ru</w:t>
      </w:r>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налоговой службы – URL: </w:t>
      </w:r>
      <w:hyperlink r:id="rId14" w:history="1">
        <w:r w:rsidRPr="00775E0D">
          <w:rPr>
            <w:sz w:val="24"/>
            <w:szCs w:val="24"/>
            <w:lang w:val="ru-RU"/>
          </w:rPr>
          <w:t>http://www.nalog.ru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Центрального банка Российской Федерации – URL:  </w:t>
      </w:r>
      <w:hyperlink r:id="rId15" w:history="1">
        <w:r w:rsidRPr="00775E0D">
          <w:rPr>
            <w:rFonts w:eastAsiaTheme="minorHAnsi" w:cstheme="minorBidi"/>
            <w:sz w:val="24"/>
            <w:szCs w:val="24"/>
            <w:lang w:val="ru-RU"/>
          </w:rPr>
          <w:t>https://cbr.ru/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lastRenderedPageBreak/>
        <w:t xml:space="preserve">Официальный сайт Федеральной антимонопольной службы – URL: </w:t>
      </w:r>
      <w:hyperlink r:id="rId16" w:history="1">
        <w:r w:rsidRPr="00775E0D">
          <w:rPr>
            <w:sz w:val="24"/>
            <w:szCs w:val="24"/>
            <w:lang w:val="ru-RU"/>
          </w:rPr>
          <w:t>https://fas.gov.ru/</w:t>
        </w:r>
      </w:hyperlink>
    </w:p>
    <w:p w:rsidR="001379C8" w:rsidRPr="00775E0D" w:rsidRDefault="001379C8" w:rsidP="00511D7B">
      <w:pPr>
        <w:numPr>
          <w:ilvl w:val="0"/>
          <w:numId w:val="16"/>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Электронно-библиотечная система Znanium – URL: </w:t>
      </w:r>
      <w:hyperlink r:id="rId17" w:history="1">
        <w:r w:rsidRPr="00775E0D">
          <w:rPr>
            <w:rFonts w:eastAsiaTheme="minorHAnsi" w:cstheme="minorBidi"/>
            <w:sz w:val="24"/>
            <w:szCs w:val="24"/>
            <w:lang w:val="ru-RU"/>
          </w:rPr>
          <w:t>www.znanium.com</w:t>
        </w:r>
      </w:hyperlink>
    </w:p>
    <w:p w:rsidR="001379C8" w:rsidRDefault="001379C8" w:rsidP="004C7071">
      <w:pPr>
        <w:keepNext/>
        <w:spacing w:after="120"/>
        <w:jc w:val="center"/>
        <w:outlineLvl w:val="0"/>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rPr>
      </w:pPr>
      <w:r w:rsidRPr="00133FDB">
        <w:rPr>
          <w:rFonts w:eastAsia="Segoe UI"/>
          <w:b/>
          <w:bCs/>
          <w:caps/>
          <w:kern w:val="32"/>
          <w:sz w:val="24"/>
          <w:szCs w:val="24"/>
          <w:lang w:val="ru-RU"/>
        </w:rPr>
        <w:t>4.</w:t>
      </w:r>
      <w:r w:rsidRPr="004C7071">
        <w:rPr>
          <w:rFonts w:eastAsia="Segoe UI"/>
          <w:b/>
          <w:bCs/>
          <w:caps/>
          <w:kern w:val="32"/>
          <w:sz w:val="24"/>
          <w:szCs w:val="24"/>
        </w:rPr>
        <w:t> </w:t>
      </w:r>
      <w:r w:rsidRPr="00133FDB">
        <w:rPr>
          <w:rFonts w:eastAsia="Segoe UI"/>
          <w:b/>
          <w:bCs/>
          <w:caps/>
          <w:kern w:val="32"/>
          <w:sz w:val="24"/>
          <w:szCs w:val="24"/>
          <w:lang w:val="ru-RU"/>
        </w:rPr>
        <w:t xml:space="preserve">Контроль и оценка результатов </w:t>
      </w:r>
      <w:r w:rsidRPr="00133FDB">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4374"/>
        <w:gridCol w:w="3687"/>
      </w:tblGrid>
      <w:tr w:rsidR="004106C1" w:rsidRPr="00256488" w:rsidTr="001379C8">
        <w:tc>
          <w:tcPr>
            <w:tcW w:w="625" w:type="pct"/>
            <w:shd w:val="clear" w:color="auto" w:fill="auto"/>
          </w:tcPr>
          <w:p w:rsidR="004106C1" w:rsidRPr="00DF734B" w:rsidRDefault="004106C1" w:rsidP="00025096">
            <w:pPr>
              <w:jc w:val="center"/>
              <w:rPr>
                <w:b/>
                <w:sz w:val="24"/>
                <w:szCs w:val="24"/>
              </w:rPr>
            </w:pPr>
            <w:r w:rsidRPr="008D2724">
              <w:rPr>
                <w:b/>
                <w:iCs/>
                <w:sz w:val="24"/>
                <w:szCs w:val="24"/>
              </w:rPr>
              <w:t>Код</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4106C1" w:rsidRPr="004106C1" w:rsidRDefault="004106C1" w:rsidP="00025096">
            <w:pPr>
              <w:jc w:val="center"/>
              <w:rPr>
                <w:b/>
                <w:sz w:val="24"/>
                <w:szCs w:val="24"/>
                <w:highlight w:val="yellow"/>
                <w:lang w:val="ru-RU"/>
              </w:rPr>
            </w:pPr>
            <w:r w:rsidRPr="004106C1">
              <w:rPr>
                <w:b/>
                <w:iCs/>
                <w:sz w:val="24"/>
                <w:szCs w:val="24"/>
                <w:lang w:val="ru-RU"/>
              </w:rPr>
              <w:t xml:space="preserve">Критерии оценки результата </w:t>
            </w:r>
            <w:r w:rsidRPr="004106C1">
              <w:rPr>
                <w:b/>
                <w:iCs/>
                <w:sz w:val="24"/>
                <w:szCs w:val="24"/>
                <w:lang w:val="ru-RU"/>
              </w:rPr>
              <w:br/>
              <w:t>(показатели освоенности компетенций)</w:t>
            </w:r>
          </w:p>
        </w:tc>
        <w:tc>
          <w:tcPr>
            <w:tcW w:w="2001" w:type="pct"/>
            <w:shd w:val="clear" w:color="auto" w:fill="auto"/>
            <w:vAlign w:val="center"/>
          </w:tcPr>
          <w:p w:rsidR="004106C1" w:rsidRPr="004106C1" w:rsidRDefault="004106C1" w:rsidP="00025096">
            <w:pPr>
              <w:jc w:val="center"/>
              <w:rPr>
                <w:b/>
                <w:sz w:val="24"/>
                <w:szCs w:val="24"/>
                <w:lang w:val="ru-RU"/>
              </w:rPr>
            </w:pPr>
            <w:r w:rsidRPr="004106C1">
              <w:rPr>
                <w:b/>
                <w:sz w:val="24"/>
                <w:szCs w:val="24"/>
                <w:lang w:val="ru-RU"/>
              </w:rPr>
              <w:t>Формы контроля и методы оценки</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rFonts w:eastAsia="Calibri"/>
                <w:sz w:val="24"/>
                <w:szCs w:val="24"/>
              </w:rPr>
              <w:t>ПК 3.1.</w:t>
            </w:r>
          </w:p>
        </w:tc>
        <w:tc>
          <w:tcPr>
            <w:tcW w:w="2374" w:type="pct"/>
            <w:shd w:val="clear" w:color="auto" w:fill="auto"/>
          </w:tcPr>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Применение нормативных документов по ведению кассовых операций</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при: </w:t>
            </w:r>
          </w:p>
          <w:p w:rsidR="001379C8" w:rsidRPr="00200760" w:rsidRDefault="001379C8" w:rsidP="00133FDB">
            <w:pPr>
              <w:jc w:val="both"/>
              <w:rPr>
                <w:bCs/>
                <w:sz w:val="24"/>
                <w:szCs w:val="24"/>
                <w:lang w:val="ru-RU"/>
              </w:rPr>
            </w:pPr>
            <w:r w:rsidRPr="00200760">
              <w:rPr>
                <w:bCs/>
                <w:sz w:val="24"/>
                <w:szCs w:val="24"/>
                <w:lang w:val="ru-RU"/>
              </w:rPr>
              <w:t xml:space="preserve">-проведении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практических занятий; </w:t>
            </w:r>
          </w:p>
          <w:p w:rsidR="001379C8" w:rsidRPr="00200760" w:rsidRDefault="001379C8" w:rsidP="00133FDB">
            <w:pPr>
              <w:jc w:val="both"/>
              <w:rPr>
                <w:bCs/>
                <w:sz w:val="24"/>
                <w:szCs w:val="24"/>
                <w:lang w:val="ru-RU"/>
              </w:rPr>
            </w:pPr>
            <w:r w:rsidRPr="00200760">
              <w:rPr>
                <w:bCs/>
                <w:sz w:val="24"/>
                <w:szCs w:val="24"/>
                <w:lang w:val="ru-RU"/>
              </w:rPr>
              <w:t xml:space="preserve">-выполнении тестовых заданий; </w:t>
            </w:r>
          </w:p>
          <w:p w:rsidR="001379C8" w:rsidRPr="00200760" w:rsidRDefault="001379C8" w:rsidP="00133FDB">
            <w:pPr>
              <w:jc w:val="both"/>
              <w:rPr>
                <w:bCs/>
                <w:sz w:val="24"/>
                <w:szCs w:val="24"/>
                <w:lang w:val="ru-RU"/>
              </w:rPr>
            </w:pPr>
            <w:r w:rsidRPr="00200760">
              <w:rPr>
                <w:bCs/>
                <w:sz w:val="24"/>
                <w:szCs w:val="24"/>
                <w:lang w:val="ru-RU"/>
              </w:rPr>
              <w:t xml:space="preserve">-выполнении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r w:rsidRPr="00345851">
              <w:rPr>
                <w:bCs/>
                <w:sz w:val="24"/>
                <w:szCs w:val="24"/>
              </w:rPr>
              <w:t>Экзамен по профессиональному</w:t>
            </w:r>
            <w:r w:rsidR="00497045">
              <w:rPr>
                <w:bCs/>
                <w:sz w:val="24"/>
                <w:szCs w:val="24"/>
                <w:lang w:val="ru-RU"/>
              </w:rPr>
              <w:t xml:space="preserve"> </w:t>
            </w:r>
            <w:r w:rsidRPr="00345851">
              <w:rPr>
                <w:bCs/>
                <w:sz w:val="24"/>
                <w:szCs w:val="24"/>
              </w:rPr>
              <w:t>модулю</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rFonts w:eastAsia="Calibri"/>
                <w:sz w:val="24"/>
                <w:szCs w:val="24"/>
              </w:rPr>
              <w:t>ПК 3.2.</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8B3F6A">
              <w:rPr>
                <w:color w:val="000000"/>
                <w:sz w:val="24"/>
                <w:szCs w:val="24"/>
                <w:lang w:val="ru-RU"/>
              </w:rPr>
              <w:t>Владение методикой:</w:t>
            </w:r>
          </w:p>
          <w:p w:rsidR="001379C8" w:rsidRPr="00600A78" w:rsidRDefault="001379C8" w:rsidP="00133FDB">
            <w:pPr>
              <w:suppressAutoHyphens/>
              <w:spacing w:line="276" w:lineRule="auto"/>
              <w:contextualSpacing/>
              <w:rPr>
                <w:rFonts w:eastAsia="Calibri"/>
                <w:iCs/>
                <w:sz w:val="24"/>
                <w:szCs w:val="24"/>
                <w:lang w:val="ru-RU"/>
              </w:rPr>
            </w:pPr>
            <w:r>
              <w:rPr>
                <w:color w:val="000000"/>
                <w:sz w:val="24"/>
                <w:szCs w:val="24"/>
                <w:lang w:val="ru-RU"/>
              </w:rPr>
              <w:t>- о</w:t>
            </w:r>
            <w:r w:rsidRPr="00600A78">
              <w:rPr>
                <w:color w:val="000000"/>
                <w:sz w:val="24"/>
                <w:szCs w:val="24"/>
                <w:lang w:val="ru-RU"/>
              </w:rPr>
              <w:t>формлени</w:t>
            </w:r>
            <w:r>
              <w:rPr>
                <w:color w:val="000000"/>
                <w:sz w:val="24"/>
                <w:szCs w:val="24"/>
                <w:lang w:val="ru-RU"/>
              </w:rPr>
              <w:t>я</w:t>
            </w:r>
            <w:r w:rsidRPr="00600A78">
              <w:rPr>
                <w:color w:val="000000"/>
                <w:sz w:val="24"/>
                <w:szCs w:val="24"/>
                <w:lang w:val="ru-RU"/>
              </w:rPr>
              <w:t xml:space="preserve"> операций с денежными средствами, ценными бумагами и бланками строгой отчетности</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при: </w:t>
            </w:r>
          </w:p>
          <w:p w:rsidR="001379C8" w:rsidRPr="00200760" w:rsidRDefault="001379C8" w:rsidP="00133FDB">
            <w:pPr>
              <w:jc w:val="both"/>
              <w:rPr>
                <w:bCs/>
                <w:sz w:val="24"/>
                <w:szCs w:val="24"/>
                <w:lang w:val="ru-RU"/>
              </w:rPr>
            </w:pPr>
            <w:r w:rsidRPr="00200760">
              <w:rPr>
                <w:bCs/>
                <w:sz w:val="24"/>
                <w:szCs w:val="24"/>
                <w:lang w:val="ru-RU"/>
              </w:rPr>
              <w:t xml:space="preserve">-проведении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практических занятий; </w:t>
            </w:r>
          </w:p>
          <w:p w:rsidR="001379C8" w:rsidRPr="00200760" w:rsidRDefault="001379C8" w:rsidP="00133FDB">
            <w:pPr>
              <w:jc w:val="both"/>
              <w:rPr>
                <w:bCs/>
                <w:sz w:val="24"/>
                <w:szCs w:val="24"/>
                <w:lang w:val="ru-RU"/>
              </w:rPr>
            </w:pPr>
            <w:r w:rsidRPr="00200760">
              <w:rPr>
                <w:bCs/>
                <w:sz w:val="24"/>
                <w:szCs w:val="24"/>
                <w:lang w:val="ru-RU"/>
              </w:rPr>
              <w:t xml:space="preserve">-выполнении тестовых заданий; </w:t>
            </w:r>
          </w:p>
          <w:p w:rsidR="001379C8" w:rsidRPr="00200760" w:rsidRDefault="001379C8" w:rsidP="00133FDB">
            <w:pPr>
              <w:jc w:val="both"/>
              <w:rPr>
                <w:bCs/>
                <w:sz w:val="24"/>
                <w:szCs w:val="24"/>
                <w:lang w:val="ru-RU"/>
              </w:rPr>
            </w:pPr>
            <w:r w:rsidRPr="00200760">
              <w:rPr>
                <w:bCs/>
                <w:sz w:val="24"/>
                <w:szCs w:val="24"/>
                <w:lang w:val="ru-RU"/>
              </w:rPr>
              <w:t xml:space="preserve">-выполнении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200760" w:rsidRDefault="001379C8" w:rsidP="00133FDB">
            <w:pPr>
              <w:suppressAutoHyphens/>
              <w:spacing w:line="276" w:lineRule="auto"/>
              <w:contextualSpacing/>
              <w:rPr>
                <w:rFonts w:eastAsia="Calibri"/>
                <w:b/>
                <w:iCs/>
                <w:sz w:val="24"/>
                <w:szCs w:val="24"/>
                <w:lang w:val="ru-RU"/>
              </w:rPr>
            </w:pPr>
            <w:r w:rsidRPr="00345851">
              <w:rPr>
                <w:bCs/>
                <w:sz w:val="24"/>
                <w:szCs w:val="24"/>
              </w:rPr>
              <w:t>Экзамен по профессиональному</w:t>
            </w:r>
            <w:r w:rsidR="00497045">
              <w:rPr>
                <w:bCs/>
                <w:sz w:val="24"/>
                <w:szCs w:val="24"/>
                <w:lang w:val="ru-RU"/>
              </w:rPr>
              <w:t xml:space="preserve"> </w:t>
            </w:r>
            <w:r w:rsidRPr="00345851">
              <w:rPr>
                <w:bCs/>
                <w:sz w:val="24"/>
                <w:szCs w:val="24"/>
              </w:rPr>
              <w:t>модулю</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E253B3">
              <w:rPr>
                <w:rFonts w:eastAsia="Calibri"/>
                <w:bCs/>
                <w:sz w:val="24"/>
                <w:szCs w:val="24"/>
                <w:lang w:val="ru-RU"/>
              </w:rPr>
              <w:t>ПК 3.3.</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1379C8" w:rsidRDefault="001379C8" w:rsidP="00133FDB">
            <w:pPr>
              <w:suppressAutoHyphens/>
              <w:spacing w:line="276" w:lineRule="auto"/>
              <w:contextualSpacing/>
              <w:rPr>
                <w:rFonts w:eastAsia="Calibri"/>
                <w:bCs/>
                <w:iCs/>
                <w:sz w:val="24"/>
                <w:szCs w:val="24"/>
                <w:lang w:val="ru-RU"/>
              </w:rPr>
            </w:pPr>
            <w:r>
              <w:rPr>
                <w:rFonts w:eastAsia="Calibri"/>
                <w:bCs/>
                <w:iCs/>
                <w:sz w:val="24"/>
                <w:szCs w:val="24"/>
                <w:lang w:val="ru-RU"/>
              </w:rPr>
              <w:t>- оформления приходных и расходных документов, ведения журнала учета, формирования кассовой отчетности;</w:t>
            </w:r>
          </w:p>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 xml:space="preserve">- проведения проверок правильности оформления документов и расчета </w:t>
            </w:r>
            <w:r>
              <w:rPr>
                <w:rFonts w:eastAsia="Calibri"/>
                <w:bCs/>
                <w:iCs/>
                <w:sz w:val="24"/>
                <w:szCs w:val="24"/>
                <w:lang w:val="ru-RU"/>
              </w:rPr>
              <w:lastRenderedPageBreak/>
              <w:t>итогов.</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lastRenderedPageBreak/>
              <w:t xml:space="preserve">Текущий контроль в форме экспертного наблюдения и проверки при: </w:t>
            </w:r>
          </w:p>
          <w:p w:rsidR="001379C8" w:rsidRPr="00200760" w:rsidRDefault="001379C8" w:rsidP="00133FDB">
            <w:pPr>
              <w:jc w:val="both"/>
              <w:rPr>
                <w:bCs/>
                <w:sz w:val="24"/>
                <w:szCs w:val="24"/>
                <w:lang w:val="ru-RU"/>
              </w:rPr>
            </w:pPr>
            <w:r w:rsidRPr="00200760">
              <w:rPr>
                <w:bCs/>
                <w:sz w:val="24"/>
                <w:szCs w:val="24"/>
                <w:lang w:val="ru-RU"/>
              </w:rPr>
              <w:t xml:space="preserve">-проведении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практических занятий; </w:t>
            </w:r>
          </w:p>
          <w:p w:rsidR="001379C8" w:rsidRPr="00200760" w:rsidRDefault="001379C8" w:rsidP="00133FDB">
            <w:pPr>
              <w:jc w:val="both"/>
              <w:rPr>
                <w:bCs/>
                <w:sz w:val="24"/>
                <w:szCs w:val="24"/>
                <w:lang w:val="ru-RU"/>
              </w:rPr>
            </w:pPr>
            <w:r w:rsidRPr="00200760">
              <w:rPr>
                <w:bCs/>
                <w:sz w:val="24"/>
                <w:szCs w:val="24"/>
                <w:lang w:val="ru-RU"/>
              </w:rPr>
              <w:lastRenderedPageBreak/>
              <w:t xml:space="preserve">-выполнении тестовых заданий; </w:t>
            </w:r>
          </w:p>
          <w:p w:rsidR="001379C8" w:rsidRPr="00200760" w:rsidRDefault="001379C8" w:rsidP="00133FDB">
            <w:pPr>
              <w:jc w:val="both"/>
              <w:rPr>
                <w:bCs/>
                <w:sz w:val="24"/>
                <w:szCs w:val="24"/>
                <w:lang w:val="ru-RU"/>
              </w:rPr>
            </w:pPr>
            <w:r w:rsidRPr="00200760">
              <w:rPr>
                <w:bCs/>
                <w:sz w:val="24"/>
                <w:szCs w:val="24"/>
                <w:lang w:val="ru-RU"/>
              </w:rPr>
              <w:t xml:space="preserve">-выполнении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r w:rsidRPr="00345851">
              <w:rPr>
                <w:bCs/>
                <w:sz w:val="24"/>
                <w:szCs w:val="24"/>
              </w:rPr>
              <w:t>Экзамен по профессиональному</w:t>
            </w:r>
            <w:r w:rsidR="00497045">
              <w:rPr>
                <w:bCs/>
                <w:sz w:val="24"/>
                <w:szCs w:val="24"/>
                <w:lang w:val="ru-RU"/>
              </w:rPr>
              <w:t xml:space="preserve"> </w:t>
            </w:r>
            <w:r w:rsidRPr="00345851">
              <w:rPr>
                <w:bCs/>
                <w:sz w:val="24"/>
                <w:szCs w:val="24"/>
              </w:rPr>
              <w:t>модулю</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DB7BE8">
              <w:rPr>
                <w:sz w:val="24"/>
                <w:szCs w:val="24"/>
              </w:rPr>
              <w:lastRenderedPageBreak/>
              <w:t>ПК 3.4.</w:t>
            </w:r>
          </w:p>
        </w:tc>
        <w:tc>
          <w:tcPr>
            <w:tcW w:w="2374" w:type="pct"/>
            <w:shd w:val="clear" w:color="auto" w:fill="auto"/>
          </w:tcPr>
          <w:p w:rsidR="001379C8" w:rsidRDefault="001379C8" w:rsidP="00133FDB">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1379C8"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 xml:space="preserve">оформления кассовых и банковских документов в полном соответствии с требованиями российского законодательства, прихода и расхода наличных средств, </w:t>
            </w:r>
          </w:p>
          <w:p w:rsidR="001379C8" w:rsidRPr="004C7071"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управлени</w:t>
            </w:r>
            <w:r>
              <w:rPr>
                <w:rFonts w:eastAsia="Calibri"/>
                <w:iCs/>
                <w:sz w:val="24"/>
                <w:szCs w:val="24"/>
                <w:lang w:val="ru-RU"/>
              </w:rPr>
              <w:t>я</w:t>
            </w:r>
            <w:r w:rsidRPr="00600A78">
              <w:rPr>
                <w:rFonts w:eastAsia="Calibri"/>
                <w:iCs/>
                <w:sz w:val="24"/>
                <w:szCs w:val="24"/>
                <w:lang w:val="ru-RU"/>
              </w:rPr>
              <w:t xml:space="preserve"> остатком кассы и обеспечением ее сохранности.</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при: </w:t>
            </w:r>
          </w:p>
          <w:p w:rsidR="001379C8" w:rsidRPr="00200760" w:rsidRDefault="001379C8" w:rsidP="00133FDB">
            <w:pPr>
              <w:jc w:val="both"/>
              <w:rPr>
                <w:bCs/>
                <w:sz w:val="24"/>
                <w:szCs w:val="24"/>
                <w:lang w:val="ru-RU"/>
              </w:rPr>
            </w:pPr>
            <w:r w:rsidRPr="00200760">
              <w:rPr>
                <w:bCs/>
                <w:sz w:val="24"/>
                <w:szCs w:val="24"/>
                <w:lang w:val="ru-RU"/>
              </w:rPr>
              <w:t xml:space="preserve">-проведении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практических занятий; </w:t>
            </w:r>
          </w:p>
          <w:p w:rsidR="001379C8" w:rsidRPr="00200760" w:rsidRDefault="001379C8" w:rsidP="00133FDB">
            <w:pPr>
              <w:jc w:val="both"/>
              <w:rPr>
                <w:bCs/>
                <w:sz w:val="24"/>
                <w:szCs w:val="24"/>
                <w:lang w:val="ru-RU"/>
              </w:rPr>
            </w:pPr>
            <w:r w:rsidRPr="00200760">
              <w:rPr>
                <w:bCs/>
                <w:sz w:val="24"/>
                <w:szCs w:val="24"/>
                <w:lang w:val="ru-RU"/>
              </w:rPr>
              <w:t xml:space="preserve">-выполнении тестовых заданий; </w:t>
            </w:r>
          </w:p>
          <w:p w:rsidR="001379C8" w:rsidRPr="00200760" w:rsidRDefault="001379C8" w:rsidP="00133FDB">
            <w:pPr>
              <w:jc w:val="both"/>
              <w:rPr>
                <w:bCs/>
                <w:sz w:val="24"/>
                <w:szCs w:val="24"/>
                <w:lang w:val="ru-RU"/>
              </w:rPr>
            </w:pPr>
            <w:r w:rsidRPr="00200760">
              <w:rPr>
                <w:bCs/>
                <w:sz w:val="24"/>
                <w:szCs w:val="24"/>
                <w:lang w:val="ru-RU"/>
              </w:rPr>
              <w:t xml:space="preserve">-выполнении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r w:rsidRPr="00345851">
              <w:rPr>
                <w:bCs/>
                <w:sz w:val="24"/>
                <w:szCs w:val="24"/>
              </w:rPr>
              <w:t>Экзамен по профессиональному</w:t>
            </w:r>
            <w:r w:rsidR="00497045">
              <w:rPr>
                <w:bCs/>
                <w:sz w:val="24"/>
                <w:szCs w:val="24"/>
                <w:lang w:val="ru-RU"/>
              </w:rPr>
              <w:t xml:space="preserve"> </w:t>
            </w:r>
            <w:r w:rsidRPr="00345851">
              <w:rPr>
                <w:bCs/>
                <w:sz w:val="24"/>
                <w:szCs w:val="24"/>
              </w:rPr>
              <w:t>модулю</w:t>
            </w:r>
          </w:p>
        </w:tc>
      </w:tr>
      <w:tr w:rsidR="001379C8" w:rsidRPr="00DF734B" w:rsidTr="001379C8">
        <w:tc>
          <w:tcPr>
            <w:tcW w:w="625" w:type="pct"/>
            <w:shd w:val="clear" w:color="auto" w:fill="auto"/>
          </w:tcPr>
          <w:p w:rsidR="001379C8" w:rsidRPr="004C7071" w:rsidRDefault="001379C8" w:rsidP="00133FDB">
            <w:pPr>
              <w:rPr>
                <w:rFonts w:eastAsia="Calibri"/>
                <w:bCs/>
                <w:sz w:val="24"/>
                <w:szCs w:val="24"/>
                <w:lang w:val="ru-RU"/>
              </w:rPr>
            </w:pPr>
            <w:r w:rsidRPr="00E253B3">
              <w:rPr>
                <w:rFonts w:eastAsia="Calibri"/>
                <w:bCs/>
                <w:sz w:val="24"/>
                <w:szCs w:val="24"/>
                <w:lang w:val="ru-RU"/>
              </w:rPr>
              <w:t>ПК 3.5.</w:t>
            </w:r>
          </w:p>
        </w:tc>
        <w:tc>
          <w:tcPr>
            <w:tcW w:w="2374" w:type="pct"/>
            <w:shd w:val="clear" w:color="auto" w:fill="auto"/>
          </w:tcPr>
          <w:p w:rsidR="001379C8" w:rsidRDefault="001379C8" w:rsidP="00133FDB">
            <w:pPr>
              <w:suppressAutoHyphens/>
              <w:spacing w:line="276" w:lineRule="auto"/>
              <w:contextualSpacing/>
              <w:rPr>
                <w:rFonts w:eastAsia="Calibri"/>
                <w:iCs/>
                <w:sz w:val="24"/>
                <w:szCs w:val="24"/>
                <w:lang w:val="ru-RU"/>
              </w:rPr>
            </w:pPr>
            <w:r>
              <w:rPr>
                <w:rFonts w:eastAsia="Calibri"/>
                <w:iCs/>
                <w:sz w:val="24"/>
                <w:szCs w:val="24"/>
                <w:lang w:val="ru-RU"/>
              </w:rPr>
              <w:t>Владение методикой:</w:t>
            </w:r>
          </w:p>
          <w:p w:rsidR="001379C8" w:rsidRPr="004C7071" w:rsidRDefault="001379C8" w:rsidP="00133FDB">
            <w:pPr>
              <w:suppressAutoHyphens/>
              <w:spacing w:line="276" w:lineRule="auto"/>
              <w:contextualSpacing/>
              <w:rPr>
                <w:rFonts w:eastAsia="Calibri"/>
                <w:iCs/>
                <w:sz w:val="24"/>
                <w:szCs w:val="24"/>
                <w:lang w:val="ru-RU"/>
              </w:rPr>
            </w:pPr>
            <w:r>
              <w:rPr>
                <w:rFonts w:eastAsia="Calibri"/>
                <w:bCs/>
                <w:iCs/>
                <w:sz w:val="24"/>
                <w:szCs w:val="24"/>
                <w:lang w:val="ru-RU"/>
              </w:rPr>
              <w:t>- заполнения кассовой книги и кассовой отчетности в соответствии с нормативно-правовыми актами РФ</w:t>
            </w:r>
          </w:p>
        </w:tc>
        <w:tc>
          <w:tcPr>
            <w:tcW w:w="2001" w:type="pct"/>
            <w:shd w:val="clear" w:color="auto" w:fill="auto"/>
          </w:tcPr>
          <w:p w:rsidR="001379C8" w:rsidRPr="00200760" w:rsidRDefault="001379C8" w:rsidP="00133FDB">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при: </w:t>
            </w:r>
          </w:p>
          <w:p w:rsidR="001379C8" w:rsidRPr="00200760" w:rsidRDefault="001379C8" w:rsidP="00133FDB">
            <w:pPr>
              <w:jc w:val="both"/>
              <w:rPr>
                <w:bCs/>
                <w:sz w:val="24"/>
                <w:szCs w:val="24"/>
                <w:lang w:val="ru-RU"/>
              </w:rPr>
            </w:pPr>
            <w:r w:rsidRPr="00200760">
              <w:rPr>
                <w:bCs/>
                <w:sz w:val="24"/>
                <w:szCs w:val="24"/>
                <w:lang w:val="ru-RU"/>
              </w:rPr>
              <w:t xml:space="preserve">-проведении устного и письменного опроса; </w:t>
            </w:r>
          </w:p>
          <w:p w:rsidR="001379C8" w:rsidRPr="00200760" w:rsidRDefault="001379C8" w:rsidP="00133FDB">
            <w:pPr>
              <w:jc w:val="both"/>
              <w:rPr>
                <w:bCs/>
                <w:sz w:val="24"/>
                <w:szCs w:val="24"/>
                <w:lang w:val="ru-RU"/>
              </w:rPr>
            </w:pPr>
            <w:r w:rsidRPr="00200760">
              <w:rPr>
                <w:bCs/>
                <w:sz w:val="24"/>
                <w:szCs w:val="24"/>
                <w:lang w:val="ru-RU"/>
              </w:rPr>
              <w:t xml:space="preserve">-выполнении практических занятий; </w:t>
            </w:r>
          </w:p>
          <w:p w:rsidR="001379C8" w:rsidRPr="00200760" w:rsidRDefault="001379C8" w:rsidP="00133FDB">
            <w:pPr>
              <w:jc w:val="both"/>
              <w:rPr>
                <w:bCs/>
                <w:sz w:val="24"/>
                <w:szCs w:val="24"/>
                <w:lang w:val="ru-RU"/>
              </w:rPr>
            </w:pPr>
            <w:r w:rsidRPr="00200760">
              <w:rPr>
                <w:bCs/>
                <w:sz w:val="24"/>
                <w:szCs w:val="24"/>
                <w:lang w:val="ru-RU"/>
              </w:rPr>
              <w:t xml:space="preserve">-выполнении тестовых заданий; </w:t>
            </w:r>
          </w:p>
          <w:p w:rsidR="001379C8" w:rsidRPr="00200760" w:rsidRDefault="001379C8" w:rsidP="00133FDB">
            <w:pPr>
              <w:jc w:val="both"/>
              <w:rPr>
                <w:bCs/>
                <w:sz w:val="24"/>
                <w:szCs w:val="24"/>
                <w:lang w:val="ru-RU"/>
              </w:rPr>
            </w:pPr>
            <w:r w:rsidRPr="00200760">
              <w:rPr>
                <w:bCs/>
                <w:sz w:val="24"/>
                <w:szCs w:val="24"/>
                <w:lang w:val="ru-RU"/>
              </w:rPr>
              <w:t xml:space="preserve">-выполнении контрольных работ по темам. </w:t>
            </w:r>
          </w:p>
          <w:p w:rsidR="001379C8" w:rsidRPr="00200760" w:rsidRDefault="001379C8" w:rsidP="00133FDB">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w:t>
            </w:r>
            <w:r w:rsidR="00497045">
              <w:rPr>
                <w:color w:val="000000"/>
                <w:sz w:val="24"/>
                <w:szCs w:val="24"/>
                <w:lang w:val="ru-RU"/>
              </w:rPr>
              <w:t>(</w:t>
            </w:r>
            <w:r w:rsidRPr="00200760">
              <w:rPr>
                <w:color w:val="000000"/>
                <w:sz w:val="24"/>
                <w:szCs w:val="24"/>
                <w:lang w:val="ru-RU"/>
              </w:rPr>
              <w:t xml:space="preserve">ситуационных) заданий. </w:t>
            </w:r>
          </w:p>
          <w:p w:rsidR="001379C8" w:rsidRPr="00200760" w:rsidRDefault="001379C8" w:rsidP="00133FDB">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1379C8" w:rsidRPr="004C7071" w:rsidRDefault="001379C8" w:rsidP="00133FDB">
            <w:pPr>
              <w:suppressAutoHyphens/>
              <w:spacing w:line="276" w:lineRule="auto"/>
              <w:contextualSpacing/>
              <w:rPr>
                <w:rFonts w:eastAsia="Calibri"/>
                <w:iCs/>
                <w:sz w:val="24"/>
                <w:szCs w:val="24"/>
                <w:lang w:val="ru-RU"/>
              </w:rPr>
            </w:pPr>
            <w:r w:rsidRPr="00345851">
              <w:rPr>
                <w:bCs/>
                <w:sz w:val="24"/>
                <w:szCs w:val="24"/>
              </w:rPr>
              <w:t>Экзамен по профессиональному</w:t>
            </w:r>
            <w:r w:rsidR="00497045">
              <w:rPr>
                <w:bCs/>
                <w:sz w:val="24"/>
                <w:szCs w:val="24"/>
                <w:lang w:val="ru-RU"/>
              </w:rPr>
              <w:t xml:space="preserve"> </w:t>
            </w:r>
            <w:r w:rsidRPr="00345851">
              <w:rPr>
                <w:bCs/>
                <w:sz w:val="24"/>
                <w:szCs w:val="24"/>
              </w:rPr>
              <w:t>модулю</w:t>
            </w:r>
          </w:p>
        </w:tc>
      </w:tr>
    </w:tbl>
    <w:p w:rsidR="00E265EE" w:rsidRDefault="00E265EE">
      <w:pPr>
        <w:rPr>
          <w:lang w:val="ru-RU"/>
        </w:rPr>
      </w:pPr>
    </w:p>
    <w:p w:rsidR="001C2361" w:rsidRDefault="001C2361" w:rsidP="001C2361">
      <w:pPr>
        <w:spacing w:before="1"/>
        <w:ind w:left="331" w:right="53"/>
        <w:jc w:val="center"/>
        <w:rPr>
          <w:i/>
          <w:spacing w:val="-2"/>
          <w:sz w:val="24"/>
          <w:lang w:val="ru-RU"/>
        </w:rPr>
      </w:pPr>
      <w:r w:rsidRPr="001C2361">
        <w:rPr>
          <w:i/>
          <w:sz w:val="24"/>
          <w:lang w:val="ru-RU"/>
        </w:rPr>
        <w:t>Аттестация</w:t>
      </w:r>
      <w:r w:rsidR="00497045">
        <w:rPr>
          <w:i/>
          <w:sz w:val="24"/>
          <w:lang w:val="ru-RU"/>
        </w:rPr>
        <w:t xml:space="preserve"> </w:t>
      </w:r>
      <w:r w:rsidRPr="001C2361">
        <w:rPr>
          <w:i/>
          <w:sz w:val="24"/>
          <w:lang w:val="ru-RU"/>
        </w:rPr>
        <w:t>и</w:t>
      </w:r>
      <w:r w:rsidR="00497045">
        <w:rPr>
          <w:i/>
          <w:sz w:val="24"/>
          <w:lang w:val="ru-RU"/>
        </w:rPr>
        <w:t xml:space="preserve"> </w:t>
      </w:r>
      <w:r w:rsidRPr="001C2361">
        <w:rPr>
          <w:i/>
          <w:sz w:val="24"/>
          <w:lang w:val="ru-RU"/>
        </w:rPr>
        <w:t>формы</w:t>
      </w:r>
      <w:r w:rsidR="00497045">
        <w:rPr>
          <w:i/>
          <w:sz w:val="24"/>
          <w:lang w:val="ru-RU"/>
        </w:rPr>
        <w:t xml:space="preserve"> </w:t>
      </w:r>
      <w:r w:rsidRPr="001C2361">
        <w:rPr>
          <w:i/>
          <w:sz w:val="24"/>
          <w:lang w:val="ru-RU"/>
        </w:rPr>
        <w:t>отчетности</w:t>
      </w:r>
      <w:r w:rsidR="00497045">
        <w:rPr>
          <w:i/>
          <w:sz w:val="24"/>
          <w:lang w:val="ru-RU"/>
        </w:rPr>
        <w:t xml:space="preserve"> </w:t>
      </w:r>
      <w:r w:rsidRPr="001C2361">
        <w:rPr>
          <w:i/>
          <w:sz w:val="24"/>
          <w:lang w:val="ru-RU"/>
        </w:rPr>
        <w:t>по</w:t>
      </w:r>
      <w:r w:rsidR="00497045">
        <w:rPr>
          <w:i/>
          <w:sz w:val="24"/>
          <w:lang w:val="ru-RU"/>
        </w:rPr>
        <w:t xml:space="preserve"> </w:t>
      </w:r>
      <w:r w:rsidR="007851C4">
        <w:rPr>
          <w:i/>
          <w:sz w:val="24"/>
          <w:lang w:val="ru-RU"/>
        </w:rPr>
        <w:t xml:space="preserve">производственной </w:t>
      </w:r>
      <w:r w:rsidRPr="001C2361">
        <w:rPr>
          <w:i/>
          <w:spacing w:val="-2"/>
          <w:sz w:val="24"/>
          <w:lang w:val="ru-RU"/>
        </w:rPr>
        <w:t>практике</w:t>
      </w:r>
    </w:p>
    <w:p w:rsidR="008126C8" w:rsidRPr="008126C8" w:rsidRDefault="008126C8" w:rsidP="00511D7B">
      <w:pPr>
        <w:pStyle w:val="ac"/>
        <w:numPr>
          <w:ilvl w:val="1"/>
          <w:numId w:val="9"/>
        </w:numPr>
        <w:tabs>
          <w:tab w:val="left" w:pos="1459"/>
        </w:tabs>
        <w:spacing w:before="247"/>
        <w:ind w:left="0" w:firstLine="707"/>
        <w:jc w:val="both"/>
        <w:rPr>
          <w:sz w:val="24"/>
        </w:rPr>
      </w:pPr>
      <w:r w:rsidRPr="008126C8">
        <w:rPr>
          <w:sz w:val="24"/>
        </w:rPr>
        <w:t>Оценка уровня и качества освоения программы производственной практики (по профилю специальности) включает текущий контроль и промежуточную аттестацию обучающихся.</w:t>
      </w:r>
    </w:p>
    <w:p w:rsidR="008126C8" w:rsidRPr="008126C8" w:rsidRDefault="008126C8" w:rsidP="008F13EC">
      <w:pPr>
        <w:pStyle w:val="aa"/>
        <w:spacing w:before="1"/>
        <w:ind w:left="0"/>
        <w:rPr>
          <w:sz w:val="24"/>
        </w:rPr>
      </w:pPr>
      <w:r w:rsidRPr="008126C8">
        <w:rPr>
          <w:sz w:val="24"/>
        </w:rPr>
        <w:t xml:space="preserve">Для аттестации обучающихся на соответствие их персональных достижений </w:t>
      </w:r>
      <w:r w:rsidRPr="008126C8">
        <w:rPr>
          <w:sz w:val="24"/>
        </w:rPr>
        <w:lastRenderedPageBreak/>
        <w:t>поэтапным требованиям программы производственной практики (текущая</w:t>
      </w:r>
      <w:r w:rsidR="00497045">
        <w:rPr>
          <w:sz w:val="24"/>
        </w:rPr>
        <w:t xml:space="preserve"> </w:t>
      </w:r>
      <w:r w:rsidRPr="008126C8">
        <w:rPr>
          <w:sz w:val="24"/>
        </w:rPr>
        <w:t>и</w:t>
      </w:r>
      <w:r w:rsidR="00497045">
        <w:rPr>
          <w:sz w:val="24"/>
        </w:rPr>
        <w:t xml:space="preserve"> </w:t>
      </w:r>
      <w:r w:rsidRPr="008126C8">
        <w:rPr>
          <w:sz w:val="24"/>
        </w:rPr>
        <w:t>промежуточная</w:t>
      </w:r>
      <w:r w:rsidR="00497045">
        <w:rPr>
          <w:sz w:val="24"/>
        </w:rPr>
        <w:t xml:space="preserve"> </w:t>
      </w:r>
      <w:r w:rsidRPr="008126C8">
        <w:rPr>
          <w:sz w:val="24"/>
        </w:rPr>
        <w:t>аттестация)</w:t>
      </w:r>
      <w:r w:rsidR="00497045">
        <w:rPr>
          <w:sz w:val="24"/>
        </w:rPr>
        <w:t xml:space="preserve"> </w:t>
      </w:r>
      <w:r w:rsidRPr="008126C8">
        <w:rPr>
          <w:sz w:val="24"/>
        </w:rPr>
        <w:t>создаются</w:t>
      </w:r>
      <w:r w:rsidR="00497045">
        <w:rPr>
          <w:sz w:val="24"/>
        </w:rPr>
        <w:t xml:space="preserve"> </w:t>
      </w:r>
      <w:r w:rsidRPr="008126C8">
        <w:rPr>
          <w:sz w:val="24"/>
        </w:rPr>
        <w:t>фонды</w:t>
      </w:r>
      <w:r w:rsidR="00497045">
        <w:rPr>
          <w:sz w:val="24"/>
        </w:rPr>
        <w:t xml:space="preserve"> </w:t>
      </w:r>
      <w:r w:rsidRPr="008126C8">
        <w:rPr>
          <w:sz w:val="24"/>
        </w:rPr>
        <w:t>оценочных</w:t>
      </w:r>
      <w:r w:rsidR="00497045">
        <w:rPr>
          <w:sz w:val="24"/>
        </w:rPr>
        <w:t xml:space="preserve"> </w:t>
      </w:r>
      <w:r w:rsidRPr="008126C8">
        <w:rPr>
          <w:spacing w:val="-2"/>
          <w:sz w:val="24"/>
        </w:rPr>
        <w:t>средств,</w:t>
      </w:r>
      <w:r w:rsidR="00497045">
        <w:rPr>
          <w:spacing w:val="-2"/>
          <w:sz w:val="24"/>
        </w:rPr>
        <w:t xml:space="preserve"> </w:t>
      </w:r>
      <w:r w:rsidRPr="008126C8">
        <w:rPr>
          <w:sz w:val="24"/>
        </w:rPr>
        <w:t>позволяющие</w:t>
      </w:r>
      <w:r w:rsidR="00497045">
        <w:rPr>
          <w:sz w:val="24"/>
        </w:rPr>
        <w:t xml:space="preserve"> </w:t>
      </w:r>
      <w:r w:rsidRPr="008126C8">
        <w:rPr>
          <w:sz w:val="24"/>
        </w:rPr>
        <w:t>оценить</w:t>
      </w:r>
      <w:r w:rsidR="00497045">
        <w:rPr>
          <w:sz w:val="24"/>
        </w:rPr>
        <w:t xml:space="preserve"> </w:t>
      </w:r>
      <w:r w:rsidRPr="008126C8">
        <w:rPr>
          <w:sz w:val="24"/>
        </w:rPr>
        <w:t>знания,</w:t>
      </w:r>
      <w:r w:rsidR="00497045">
        <w:rPr>
          <w:sz w:val="24"/>
        </w:rPr>
        <w:t xml:space="preserve"> </w:t>
      </w:r>
      <w:r w:rsidRPr="008126C8">
        <w:rPr>
          <w:sz w:val="24"/>
        </w:rPr>
        <w:t>умения</w:t>
      </w:r>
      <w:r w:rsidR="00497045">
        <w:rPr>
          <w:sz w:val="24"/>
        </w:rPr>
        <w:t xml:space="preserve"> </w:t>
      </w:r>
      <w:r w:rsidRPr="008126C8">
        <w:rPr>
          <w:sz w:val="24"/>
        </w:rPr>
        <w:t>и</w:t>
      </w:r>
      <w:r w:rsidR="00497045">
        <w:rPr>
          <w:sz w:val="24"/>
        </w:rPr>
        <w:t xml:space="preserve"> </w:t>
      </w:r>
      <w:r w:rsidRPr="008126C8">
        <w:rPr>
          <w:sz w:val="24"/>
        </w:rPr>
        <w:t>освоенные</w:t>
      </w:r>
      <w:r w:rsidR="00497045">
        <w:rPr>
          <w:sz w:val="24"/>
        </w:rPr>
        <w:t xml:space="preserve"> </w:t>
      </w:r>
      <w:r w:rsidRPr="008126C8">
        <w:rPr>
          <w:spacing w:val="-2"/>
          <w:sz w:val="24"/>
        </w:rPr>
        <w:t>компетенции.</w:t>
      </w:r>
    </w:p>
    <w:p w:rsidR="008126C8" w:rsidRPr="008126C8" w:rsidRDefault="008126C8" w:rsidP="00F433C1">
      <w:pPr>
        <w:pStyle w:val="aa"/>
        <w:tabs>
          <w:tab w:val="left" w:pos="2019"/>
          <w:tab w:val="left" w:pos="3274"/>
          <w:tab w:val="left" w:pos="4872"/>
          <w:tab w:val="left" w:pos="6754"/>
          <w:tab w:val="left" w:pos="8872"/>
          <w:tab w:val="left" w:pos="9230"/>
        </w:tabs>
        <w:spacing w:before="2"/>
        <w:ind w:left="0"/>
        <w:jc w:val="left"/>
        <w:rPr>
          <w:sz w:val="24"/>
        </w:rPr>
      </w:pPr>
      <w:r w:rsidRPr="008126C8">
        <w:rPr>
          <w:spacing w:val="-2"/>
          <w:sz w:val="24"/>
        </w:rPr>
        <w:t>Оценка</w:t>
      </w:r>
      <w:r w:rsidR="00497045">
        <w:rPr>
          <w:spacing w:val="-2"/>
          <w:sz w:val="24"/>
        </w:rPr>
        <w:t xml:space="preserve"> </w:t>
      </w:r>
      <w:r w:rsidRPr="008126C8">
        <w:rPr>
          <w:spacing w:val="-2"/>
          <w:sz w:val="24"/>
        </w:rPr>
        <w:t>качества</w:t>
      </w:r>
      <w:r w:rsidR="00497045">
        <w:rPr>
          <w:spacing w:val="-2"/>
          <w:sz w:val="24"/>
        </w:rPr>
        <w:t xml:space="preserve"> </w:t>
      </w:r>
      <w:r w:rsidRPr="008126C8">
        <w:rPr>
          <w:spacing w:val="-2"/>
          <w:sz w:val="24"/>
        </w:rPr>
        <w:t>подготовки</w:t>
      </w:r>
      <w:r w:rsidR="00497045">
        <w:rPr>
          <w:spacing w:val="-2"/>
          <w:sz w:val="24"/>
        </w:rPr>
        <w:t xml:space="preserve"> </w:t>
      </w:r>
      <w:r w:rsidRPr="008126C8">
        <w:rPr>
          <w:spacing w:val="-2"/>
          <w:sz w:val="24"/>
        </w:rPr>
        <w:t>обучающихся</w:t>
      </w:r>
      <w:r w:rsidR="00497045">
        <w:rPr>
          <w:spacing w:val="-2"/>
          <w:sz w:val="24"/>
        </w:rPr>
        <w:t xml:space="preserve"> </w:t>
      </w:r>
      <w:r w:rsidRPr="008126C8">
        <w:rPr>
          <w:spacing w:val="-2"/>
          <w:sz w:val="24"/>
        </w:rPr>
        <w:t>осуществляется</w:t>
      </w:r>
      <w:r w:rsidR="00497045">
        <w:rPr>
          <w:spacing w:val="-2"/>
          <w:sz w:val="24"/>
        </w:rPr>
        <w:t xml:space="preserve"> в </w:t>
      </w:r>
      <w:r w:rsidRPr="008126C8">
        <w:rPr>
          <w:spacing w:val="-4"/>
          <w:sz w:val="24"/>
        </w:rPr>
        <w:t>двух</w:t>
      </w:r>
      <w:r w:rsidR="00497045">
        <w:rPr>
          <w:spacing w:val="-4"/>
          <w:sz w:val="24"/>
        </w:rPr>
        <w:t xml:space="preserve"> </w:t>
      </w:r>
      <w:r w:rsidR="008F13EC">
        <w:rPr>
          <w:sz w:val="24"/>
        </w:rPr>
        <w:t xml:space="preserve">основных </w:t>
      </w:r>
      <w:r w:rsidRPr="008126C8">
        <w:rPr>
          <w:sz w:val="24"/>
        </w:rPr>
        <w:t>направлениях:</w:t>
      </w:r>
    </w:p>
    <w:p w:rsidR="008126C8" w:rsidRPr="008126C8" w:rsidRDefault="00497045" w:rsidP="00497045">
      <w:pPr>
        <w:pStyle w:val="ac"/>
        <w:numPr>
          <w:ilvl w:val="0"/>
          <w:numId w:val="8"/>
        </w:numPr>
        <w:tabs>
          <w:tab w:val="left" w:pos="1068"/>
        </w:tabs>
        <w:spacing w:line="321" w:lineRule="exact"/>
        <w:ind w:left="0" w:firstLine="709"/>
        <w:jc w:val="left"/>
        <w:rPr>
          <w:sz w:val="24"/>
        </w:rPr>
      </w:pPr>
      <w:r>
        <w:rPr>
          <w:sz w:val="24"/>
        </w:rPr>
        <w:t>о</w:t>
      </w:r>
      <w:r w:rsidR="008126C8" w:rsidRPr="008126C8">
        <w:rPr>
          <w:sz w:val="24"/>
        </w:rPr>
        <w:t>ценка</w:t>
      </w:r>
      <w:r>
        <w:rPr>
          <w:sz w:val="24"/>
        </w:rPr>
        <w:t xml:space="preserve"> </w:t>
      </w:r>
      <w:r w:rsidR="008126C8" w:rsidRPr="008126C8">
        <w:rPr>
          <w:sz w:val="24"/>
        </w:rPr>
        <w:t>уровня</w:t>
      </w:r>
      <w:r>
        <w:rPr>
          <w:sz w:val="24"/>
        </w:rPr>
        <w:t xml:space="preserve"> </w:t>
      </w:r>
      <w:r w:rsidR="008126C8" w:rsidRPr="008126C8">
        <w:rPr>
          <w:sz w:val="24"/>
        </w:rPr>
        <w:t>освоения</w:t>
      </w:r>
      <w:r>
        <w:rPr>
          <w:sz w:val="24"/>
        </w:rPr>
        <w:t xml:space="preserve"> </w:t>
      </w:r>
      <w:r w:rsidR="008126C8" w:rsidRPr="008126C8">
        <w:rPr>
          <w:sz w:val="24"/>
        </w:rPr>
        <w:t>программы</w:t>
      </w:r>
      <w:r>
        <w:rPr>
          <w:sz w:val="24"/>
        </w:rPr>
        <w:t xml:space="preserve"> </w:t>
      </w:r>
      <w:r w:rsidR="008126C8" w:rsidRPr="008126C8">
        <w:rPr>
          <w:sz w:val="24"/>
        </w:rPr>
        <w:t>производственной</w:t>
      </w:r>
      <w:r>
        <w:rPr>
          <w:sz w:val="24"/>
        </w:rPr>
        <w:t xml:space="preserve"> </w:t>
      </w:r>
      <w:r w:rsidR="008126C8" w:rsidRPr="008126C8">
        <w:rPr>
          <w:spacing w:val="-2"/>
          <w:sz w:val="24"/>
        </w:rPr>
        <w:t>практики;</w:t>
      </w:r>
    </w:p>
    <w:p w:rsidR="008126C8" w:rsidRPr="008126C8" w:rsidRDefault="00497045" w:rsidP="00497045">
      <w:pPr>
        <w:pStyle w:val="ac"/>
        <w:numPr>
          <w:ilvl w:val="0"/>
          <w:numId w:val="8"/>
        </w:numPr>
        <w:tabs>
          <w:tab w:val="left" w:pos="1068"/>
        </w:tabs>
        <w:spacing w:line="322" w:lineRule="exact"/>
        <w:ind w:left="0" w:firstLine="709"/>
        <w:jc w:val="left"/>
        <w:rPr>
          <w:sz w:val="24"/>
        </w:rPr>
      </w:pPr>
      <w:r>
        <w:rPr>
          <w:sz w:val="24"/>
        </w:rPr>
        <w:t>о</w:t>
      </w:r>
      <w:r w:rsidR="008126C8" w:rsidRPr="008126C8">
        <w:rPr>
          <w:sz w:val="24"/>
        </w:rPr>
        <w:t>ценка</w:t>
      </w:r>
      <w:r>
        <w:rPr>
          <w:sz w:val="24"/>
        </w:rPr>
        <w:t xml:space="preserve"> </w:t>
      </w:r>
      <w:r w:rsidR="008126C8" w:rsidRPr="008126C8">
        <w:rPr>
          <w:sz w:val="24"/>
        </w:rPr>
        <w:t>сформированности</w:t>
      </w:r>
      <w:r>
        <w:rPr>
          <w:sz w:val="24"/>
        </w:rPr>
        <w:t xml:space="preserve"> </w:t>
      </w:r>
      <w:r w:rsidR="008126C8" w:rsidRPr="008126C8">
        <w:rPr>
          <w:sz w:val="24"/>
        </w:rPr>
        <w:t>компетенций</w:t>
      </w:r>
      <w:r>
        <w:rPr>
          <w:sz w:val="24"/>
        </w:rPr>
        <w:t xml:space="preserve"> </w:t>
      </w:r>
      <w:r w:rsidR="008126C8" w:rsidRPr="008126C8">
        <w:rPr>
          <w:spacing w:val="-2"/>
          <w:sz w:val="24"/>
        </w:rPr>
        <w:t>обучающихся.</w:t>
      </w:r>
    </w:p>
    <w:p w:rsidR="008126C8" w:rsidRPr="008126C8" w:rsidRDefault="008126C8" w:rsidP="00511D7B">
      <w:pPr>
        <w:pStyle w:val="ac"/>
        <w:numPr>
          <w:ilvl w:val="1"/>
          <w:numId w:val="9"/>
        </w:numPr>
        <w:tabs>
          <w:tab w:val="left" w:pos="1703"/>
          <w:tab w:val="left" w:pos="2418"/>
          <w:tab w:val="left" w:pos="4057"/>
          <w:tab w:val="left" w:pos="6616"/>
          <w:tab w:val="left" w:pos="8101"/>
        </w:tabs>
        <w:ind w:left="0" w:firstLine="707"/>
        <w:jc w:val="left"/>
        <w:rPr>
          <w:sz w:val="24"/>
        </w:rPr>
      </w:pPr>
      <w:r w:rsidRPr="008126C8">
        <w:rPr>
          <w:spacing w:val="-6"/>
          <w:sz w:val="24"/>
        </w:rPr>
        <w:t>По</w:t>
      </w:r>
      <w:r w:rsidR="00497045">
        <w:rPr>
          <w:spacing w:val="-6"/>
          <w:sz w:val="24"/>
        </w:rPr>
        <w:t xml:space="preserve"> </w:t>
      </w:r>
      <w:r w:rsidRPr="008126C8">
        <w:rPr>
          <w:spacing w:val="-2"/>
          <w:sz w:val="24"/>
        </w:rPr>
        <w:t>окончании</w:t>
      </w:r>
      <w:r w:rsidR="00497045">
        <w:rPr>
          <w:spacing w:val="-2"/>
          <w:sz w:val="24"/>
        </w:rPr>
        <w:t xml:space="preserve"> </w:t>
      </w:r>
      <w:r w:rsidRPr="008126C8">
        <w:rPr>
          <w:spacing w:val="-2"/>
          <w:sz w:val="24"/>
        </w:rPr>
        <w:t>производственной</w:t>
      </w:r>
      <w:r w:rsidR="00497045">
        <w:rPr>
          <w:spacing w:val="-2"/>
          <w:sz w:val="24"/>
        </w:rPr>
        <w:t xml:space="preserve"> </w:t>
      </w:r>
      <w:r w:rsidRPr="008126C8">
        <w:rPr>
          <w:spacing w:val="-2"/>
          <w:sz w:val="24"/>
        </w:rPr>
        <w:t>практики</w:t>
      </w:r>
      <w:r w:rsidR="00497045">
        <w:rPr>
          <w:spacing w:val="-2"/>
          <w:sz w:val="24"/>
        </w:rPr>
        <w:t xml:space="preserve"> </w:t>
      </w:r>
      <w:r w:rsidRPr="008126C8">
        <w:rPr>
          <w:spacing w:val="-2"/>
          <w:sz w:val="24"/>
        </w:rPr>
        <w:t>обучающимся предоставляется:</w:t>
      </w:r>
    </w:p>
    <w:p w:rsidR="008126C8" w:rsidRPr="008126C8" w:rsidRDefault="008126C8" w:rsidP="00497045">
      <w:pPr>
        <w:pStyle w:val="ac"/>
        <w:numPr>
          <w:ilvl w:val="2"/>
          <w:numId w:val="9"/>
        </w:numPr>
        <w:tabs>
          <w:tab w:val="left" w:pos="1138"/>
        </w:tabs>
        <w:spacing w:before="1" w:line="322" w:lineRule="exact"/>
        <w:ind w:left="0" w:firstLine="709"/>
        <w:jc w:val="left"/>
        <w:rPr>
          <w:sz w:val="24"/>
        </w:rPr>
      </w:pPr>
      <w:r w:rsidRPr="008126C8">
        <w:rPr>
          <w:spacing w:val="-2"/>
          <w:sz w:val="24"/>
        </w:rPr>
        <w:t>дневник;</w:t>
      </w:r>
    </w:p>
    <w:p w:rsidR="008126C8" w:rsidRPr="008126C8" w:rsidRDefault="008126C8" w:rsidP="00497045">
      <w:pPr>
        <w:pStyle w:val="ac"/>
        <w:numPr>
          <w:ilvl w:val="2"/>
          <w:numId w:val="9"/>
        </w:numPr>
        <w:tabs>
          <w:tab w:val="left" w:pos="1134"/>
        </w:tabs>
        <w:ind w:left="0" w:firstLine="709"/>
        <w:rPr>
          <w:sz w:val="24"/>
        </w:rPr>
      </w:pPr>
      <w:r w:rsidRPr="008126C8">
        <w:rPr>
          <w:sz w:val="24"/>
        </w:rPr>
        <w:t>аттестационный лист – характеристика обучающегося, в которой определяется степень овладения профессиональным видом деятельности и сформированности профессиональных компетенций или их элементов;</w:t>
      </w:r>
    </w:p>
    <w:p w:rsidR="008126C8" w:rsidRPr="008126C8" w:rsidRDefault="008126C8" w:rsidP="00497045">
      <w:pPr>
        <w:pStyle w:val="ac"/>
        <w:numPr>
          <w:ilvl w:val="2"/>
          <w:numId w:val="9"/>
        </w:numPr>
        <w:tabs>
          <w:tab w:val="left" w:pos="1068"/>
        </w:tabs>
        <w:spacing w:line="321" w:lineRule="exact"/>
        <w:ind w:left="0" w:firstLine="709"/>
        <w:rPr>
          <w:sz w:val="24"/>
        </w:rPr>
      </w:pPr>
      <w:r w:rsidRPr="008126C8">
        <w:rPr>
          <w:sz w:val="24"/>
        </w:rPr>
        <w:t>отчет</w:t>
      </w:r>
      <w:r w:rsidR="00497045">
        <w:rPr>
          <w:sz w:val="24"/>
        </w:rPr>
        <w:t xml:space="preserve"> </w:t>
      </w:r>
      <w:r w:rsidRPr="008126C8">
        <w:rPr>
          <w:sz w:val="24"/>
        </w:rPr>
        <w:t>о</w:t>
      </w:r>
      <w:r w:rsidR="00497045">
        <w:rPr>
          <w:sz w:val="24"/>
        </w:rPr>
        <w:t xml:space="preserve"> </w:t>
      </w:r>
      <w:r w:rsidRPr="008126C8">
        <w:rPr>
          <w:sz w:val="24"/>
        </w:rPr>
        <w:t>прохождении</w:t>
      </w:r>
      <w:r w:rsidR="00497045">
        <w:rPr>
          <w:sz w:val="24"/>
        </w:rPr>
        <w:t xml:space="preserve"> </w:t>
      </w:r>
      <w:r w:rsidRPr="008126C8">
        <w:rPr>
          <w:spacing w:val="-2"/>
          <w:sz w:val="24"/>
        </w:rPr>
        <w:t>практики.</w:t>
      </w:r>
    </w:p>
    <w:p w:rsidR="008126C8" w:rsidRPr="008126C8" w:rsidRDefault="008126C8" w:rsidP="00511D7B">
      <w:pPr>
        <w:pStyle w:val="ac"/>
        <w:numPr>
          <w:ilvl w:val="1"/>
          <w:numId w:val="9"/>
        </w:numPr>
        <w:tabs>
          <w:tab w:val="left" w:pos="1454"/>
        </w:tabs>
        <w:ind w:left="0" w:firstLine="707"/>
        <w:jc w:val="both"/>
        <w:rPr>
          <w:sz w:val="24"/>
        </w:rPr>
      </w:pPr>
      <w:r w:rsidRPr="008126C8">
        <w:rPr>
          <w:sz w:val="24"/>
        </w:rPr>
        <w:t>Аттестация по итогам производственной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производственной практики, отзыва руководителя практики об уровне приобретенных знаний, профессиональных умений и навыков и сформированности, заданных программой компетенций обучающегося.</w:t>
      </w:r>
    </w:p>
    <w:p w:rsidR="008126C8" w:rsidRPr="008126C8" w:rsidRDefault="008126C8" w:rsidP="00511D7B">
      <w:pPr>
        <w:pStyle w:val="ac"/>
        <w:numPr>
          <w:ilvl w:val="1"/>
          <w:numId w:val="9"/>
        </w:numPr>
        <w:tabs>
          <w:tab w:val="left" w:pos="1442"/>
        </w:tabs>
        <w:spacing w:before="1"/>
        <w:ind w:left="0" w:firstLine="707"/>
        <w:jc w:val="both"/>
        <w:rPr>
          <w:sz w:val="24"/>
        </w:rPr>
      </w:pPr>
      <w:r w:rsidRPr="008126C8">
        <w:rPr>
          <w:sz w:val="24"/>
        </w:rPr>
        <w:t>Критериями оценки являются: уровень теоретического осмысления обучающимися своей практической деятельности (её целей, задач, содержания); степень и качество приобретенных обучающимися практических умений и опыта, овладения профессиональными компетенциями</w:t>
      </w:r>
    </w:p>
    <w:p w:rsidR="008126C8" w:rsidRPr="00720C56" w:rsidRDefault="008126C8" w:rsidP="00511D7B">
      <w:pPr>
        <w:pStyle w:val="ac"/>
        <w:numPr>
          <w:ilvl w:val="1"/>
          <w:numId w:val="9"/>
        </w:numPr>
        <w:tabs>
          <w:tab w:val="left" w:pos="1402"/>
        </w:tabs>
        <w:spacing w:before="1"/>
        <w:ind w:left="0" w:firstLine="707"/>
        <w:jc w:val="both"/>
        <w:rPr>
          <w:sz w:val="24"/>
        </w:rPr>
      </w:pPr>
      <w:r w:rsidRPr="008126C8">
        <w:rPr>
          <w:sz w:val="24"/>
        </w:rPr>
        <w:t>Итоговой</w:t>
      </w:r>
      <w:r w:rsidR="00497045">
        <w:rPr>
          <w:sz w:val="24"/>
        </w:rPr>
        <w:t xml:space="preserve"> </w:t>
      </w:r>
      <w:r w:rsidRPr="008126C8">
        <w:rPr>
          <w:sz w:val="24"/>
        </w:rPr>
        <w:t>формой</w:t>
      </w:r>
      <w:r w:rsidR="00497045">
        <w:rPr>
          <w:sz w:val="24"/>
        </w:rPr>
        <w:t xml:space="preserve"> </w:t>
      </w:r>
      <w:r w:rsidRPr="008126C8">
        <w:rPr>
          <w:sz w:val="24"/>
        </w:rPr>
        <w:t>контроля</w:t>
      </w:r>
      <w:r w:rsidR="00497045">
        <w:rPr>
          <w:sz w:val="24"/>
        </w:rPr>
        <w:t xml:space="preserve"> </w:t>
      </w:r>
      <w:r w:rsidRPr="008126C8">
        <w:rPr>
          <w:sz w:val="24"/>
        </w:rPr>
        <w:t>по</w:t>
      </w:r>
      <w:r w:rsidR="00497045">
        <w:rPr>
          <w:sz w:val="24"/>
        </w:rPr>
        <w:t xml:space="preserve"> </w:t>
      </w:r>
      <w:r w:rsidRPr="008126C8">
        <w:rPr>
          <w:sz w:val="24"/>
        </w:rPr>
        <w:t>результатам</w:t>
      </w:r>
      <w:r w:rsidR="00497045">
        <w:rPr>
          <w:sz w:val="24"/>
        </w:rPr>
        <w:t xml:space="preserve"> </w:t>
      </w:r>
      <w:r w:rsidRPr="008126C8">
        <w:rPr>
          <w:sz w:val="24"/>
        </w:rPr>
        <w:t>практики</w:t>
      </w:r>
      <w:r w:rsidR="00497045">
        <w:rPr>
          <w:sz w:val="24"/>
        </w:rPr>
        <w:t xml:space="preserve"> </w:t>
      </w:r>
      <w:r w:rsidRPr="008126C8">
        <w:rPr>
          <w:sz w:val="24"/>
        </w:rPr>
        <w:t>является</w:t>
      </w:r>
      <w:r w:rsidR="00497045">
        <w:rPr>
          <w:sz w:val="24"/>
        </w:rPr>
        <w:t xml:space="preserve"> </w:t>
      </w:r>
      <w:r w:rsidRPr="008126C8">
        <w:rPr>
          <w:sz w:val="24"/>
        </w:rPr>
        <w:t>оценка в</w:t>
      </w:r>
      <w:r w:rsidR="00497045">
        <w:rPr>
          <w:sz w:val="24"/>
        </w:rPr>
        <w:t xml:space="preserve"> </w:t>
      </w:r>
      <w:r w:rsidRPr="008126C8">
        <w:rPr>
          <w:sz w:val="24"/>
        </w:rPr>
        <w:t>форме</w:t>
      </w:r>
      <w:r w:rsidR="00497045">
        <w:rPr>
          <w:sz w:val="24"/>
        </w:rPr>
        <w:t xml:space="preserve"> </w:t>
      </w:r>
      <w:r w:rsidRPr="008126C8">
        <w:rPr>
          <w:sz w:val="24"/>
        </w:rPr>
        <w:t>дифференцированного</w:t>
      </w:r>
      <w:r w:rsidR="00497045">
        <w:rPr>
          <w:sz w:val="24"/>
        </w:rPr>
        <w:t xml:space="preserve"> </w:t>
      </w:r>
      <w:r w:rsidRPr="008126C8">
        <w:rPr>
          <w:sz w:val="24"/>
        </w:rPr>
        <w:t>зачета</w:t>
      </w:r>
      <w:r w:rsidR="00497045">
        <w:rPr>
          <w:sz w:val="24"/>
        </w:rPr>
        <w:t xml:space="preserve"> </w:t>
      </w:r>
      <w:r w:rsidRPr="008126C8">
        <w:rPr>
          <w:sz w:val="24"/>
        </w:rPr>
        <w:t>(«отлично»,</w:t>
      </w:r>
      <w:r w:rsidR="00497045">
        <w:rPr>
          <w:sz w:val="24"/>
        </w:rPr>
        <w:t xml:space="preserve"> </w:t>
      </w:r>
      <w:r w:rsidRPr="008126C8">
        <w:rPr>
          <w:sz w:val="24"/>
        </w:rPr>
        <w:t>«хорошо»,</w:t>
      </w:r>
      <w:r w:rsidR="00497045">
        <w:rPr>
          <w:sz w:val="24"/>
        </w:rPr>
        <w:t xml:space="preserve"> </w:t>
      </w:r>
      <w:r w:rsidRPr="00720C56">
        <w:rPr>
          <w:spacing w:val="-2"/>
          <w:sz w:val="24"/>
        </w:rPr>
        <w:t>«удовлетворительно»,</w:t>
      </w:r>
      <w:r w:rsidR="00497045">
        <w:rPr>
          <w:spacing w:val="-2"/>
          <w:sz w:val="24"/>
        </w:rPr>
        <w:t xml:space="preserve"> </w:t>
      </w:r>
      <w:r w:rsidRPr="00720C56">
        <w:rPr>
          <w:spacing w:val="-2"/>
          <w:sz w:val="24"/>
        </w:rPr>
        <w:t>«неудовлетворительно»).</w:t>
      </w:r>
    </w:p>
    <w:p w:rsidR="008126C8" w:rsidRPr="008126C8" w:rsidRDefault="008126C8" w:rsidP="00F433C1">
      <w:pPr>
        <w:pStyle w:val="aa"/>
        <w:spacing w:line="242" w:lineRule="auto"/>
        <w:ind w:left="0"/>
        <w:rPr>
          <w:sz w:val="24"/>
        </w:rPr>
      </w:pPr>
      <w:r w:rsidRPr="008126C8">
        <w:rPr>
          <w:sz w:val="24"/>
        </w:rPr>
        <w:t>Критерии оценки по результатам прохождения производственной практики (по профилю специальности):</w:t>
      </w:r>
    </w:p>
    <w:p w:rsidR="008126C8" w:rsidRPr="008126C8" w:rsidRDefault="008126C8" w:rsidP="00511D7B">
      <w:pPr>
        <w:pStyle w:val="ac"/>
        <w:numPr>
          <w:ilvl w:val="0"/>
          <w:numId w:val="7"/>
        </w:numPr>
        <w:tabs>
          <w:tab w:val="left" w:pos="1330"/>
        </w:tabs>
        <w:ind w:left="0" w:firstLine="710"/>
        <w:rPr>
          <w:sz w:val="24"/>
        </w:rPr>
      </w:pPr>
      <w:r w:rsidRPr="008126C8">
        <w:rPr>
          <w:sz w:val="24"/>
        </w:rPr>
        <w:t>оценка «отлично» выставляется обучающемуся, если онсвоевременно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лист-характеристикуот руководителя практики; изложил в отчете в полном объеме вопросы по всем разделам практики; во время защиты отчета правильно ответил на всевопросы руководителя практики от университета;</w:t>
      </w:r>
    </w:p>
    <w:p w:rsidR="008126C8" w:rsidRPr="008126C8" w:rsidRDefault="008126C8" w:rsidP="00511D7B">
      <w:pPr>
        <w:pStyle w:val="ac"/>
        <w:numPr>
          <w:ilvl w:val="0"/>
          <w:numId w:val="7"/>
        </w:numPr>
        <w:tabs>
          <w:tab w:val="left" w:pos="1330"/>
        </w:tabs>
        <w:ind w:left="0" w:firstLine="710"/>
        <w:rPr>
          <w:sz w:val="24"/>
        </w:rPr>
      </w:pPr>
      <w:r w:rsidRPr="008126C8">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
    <w:p w:rsidR="008126C8" w:rsidRPr="008126C8" w:rsidRDefault="008126C8" w:rsidP="00511D7B">
      <w:pPr>
        <w:pStyle w:val="ac"/>
        <w:numPr>
          <w:ilvl w:val="0"/>
          <w:numId w:val="7"/>
        </w:numPr>
        <w:tabs>
          <w:tab w:val="left" w:pos="1330"/>
        </w:tabs>
        <w:ind w:left="0" w:firstLine="710"/>
        <w:rPr>
          <w:sz w:val="24"/>
        </w:rPr>
      </w:pPr>
      <w:r w:rsidRPr="008126C8">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w:t>
      </w:r>
      <w:r w:rsidR="00497045">
        <w:rPr>
          <w:sz w:val="24"/>
        </w:rPr>
        <w:t xml:space="preserve"> </w:t>
      </w:r>
      <w:r w:rsidRPr="008126C8">
        <w:rPr>
          <w:sz w:val="24"/>
        </w:rPr>
        <w:t>замечания</w:t>
      </w:r>
      <w:r w:rsidR="00497045">
        <w:rPr>
          <w:sz w:val="24"/>
        </w:rPr>
        <w:t xml:space="preserve"> </w:t>
      </w:r>
      <w:r w:rsidRPr="008126C8">
        <w:rPr>
          <w:sz w:val="24"/>
        </w:rPr>
        <w:t>по</w:t>
      </w:r>
      <w:r w:rsidR="00497045">
        <w:rPr>
          <w:sz w:val="24"/>
        </w:rPr>
        <w:t xml:space="preserve"> </w:t>
      </w:r>
      <w:r w:rsidRPr="008126C8">
        <w:rPr>
          <w:sz w:val="24"/>
        </w:rPr>
        <w:t>оформлению</w:t>
      </w:r>
      <w:r w:rsidR="00497045">
        <w:rPr>
          <w:sz w:val="24"/>
        </w:rPr>
        <w:t xml:space="preserve"> </w:t>
      </w:r>
      <w:r w:rsidRPr="008126C8">
        <w:rPr>
          <w:sz w:val="24"/>
        </w:rPr>
        <w:t>отчетных</w:t>
      </w:r>
      <w:r w:rsidR="00497045">
        <w:rPr>
          <w:sz w:val="24"/>
        </w:rPr>
        <w:t xml:space="preserve"> </w:t>
      </w:r>
      <w:r w:rsidRPr="008126C8">
        <w:rPr>
          <w:sz w:val="24"/>
        </w:rPr>
        <w:t>документов</w:t>
      </w:r>
      <w:r w:rsidR="00497045">
        <w:rPr>
          <w:sz w:val="24"/>
        </w:rPr>
        <w:t xml:space="preserve"> </w:t>
      </w:r>
      <w:r w:rsidRPr="008126C8">
        <w:rPr>
          <w:sz w:val="24"/>
        </w:rPr>
        <w:t>или</w:t>
      </w:r>
      <w:r w:rsidR="00497045">
        <w:rPr>
          <w:sz w:val="24"/>
        </w:rPr>
        <w:t xml:space="preserve"> </w:t>
      </w:r>
      <w:r w:rsidRPr="008126C8">
        <w:rPr>
          <w:sz w:val="24"/>
        </w:rPr>
        <w:t>в</w:t>
      </w:r>
      <w:r w:rsidR="00497045">
        <w:rPr>
          <w:sz w:val="24"/>
        </w:rPr>
        <w:t xml:space="preserve"> </w:t>
      </w:r>
      <w:r w:rsidRPr="008126C8">
        <w:rPr>
          <w:sz w:val="24"/>
        </w:rPr>
        <w:t>отчете</w:t>
      </w:r>
      <w:r w:rsidR="00497045">
        <w:rPr>
          <w:sz w:val="24"/>
        </w:rPr>
        <w:t xml:space="preserve"> </w:t>
      </w:r>
      <w:r w:rsidRPr="008126C8">
        <w:rPr>
          <w:sz w:val="24"/>
        </w:rPr>
        <w:t>не</w:t>
      </w:r>
      <w:r w:rsidR="00497045">
        <w:rPr>
          <w:sz w:val="24"/>
        </w:rPr>
        <w:t xml:space="preserve"> </w:t>
      </w:r>
      <w:r w:rsidRPr="008126C8">
        <w:rPr>
          <w:sz w:val="24"/>
        </w:rPr>
        <w:t>в</w:t>
      </w:r>
      <w:r w:rsidR="00497045">
        <w:rPr>
          <w:sz w:val="24"/>
        </w:rPr>
        <w:t xml:space="preserve"> </w:t>
      </w:r>
      <w:r w:rsidRPr="008126C8">
        <w:rPr>
          <w:spacing w:val="-2"/>
          <w:sz w:val="24"/>
        </w:rPr>
        <w:t>полном</w:t>
      </w:r>
      <w:r w:rsidR="00497045">
        <w:rPr>
          <w:spacing w:val="-2"/>
          <w:sz w:val="24"/>
        </w:rPr>
        <w:t xml:space="preserve"> </w:t>
      </w:r>
      <w:r w:rsidRPr="008126C8">
        <w:rPr>
          <w:sz w:val="24"/>
        </w:rPr>
        <w:t>объеме осветил вопросы по разделам практики; или во время защиты отчета ответил не на все вопросы руководителя практики от университета;</w:t>
      </w:r>
    </w:p>
    <w:p w:rsidR="008126C8" w:rsidRPr="008126C8" w:rsidRDefault="008126C8" w:rsidP="00511D7B">
      <w:pPr>
        <w:pStyle w:val="ac"/>
        <w:numPr>
          <w:ilvl w:val="0"/>
          <w:numId w:val="7"/>
        </w:numPr>
        <w:tabs>
          <w:tab w:val="left" w:pos="1330"/>
        </w:tabs>
        <w:ind w:left="0" w:firstLine="710"/>
        <w:rPr>
          <w:sz w:val="24"/>
        </w:rPr>
      </w:pPr>
      <w:r w:rsidRPr="008126C8">
        <w:rPr>
          <w:sz w:val="24"/>
        </w:rPr>
        <w:t>оценка «неудовлетворительно» выставляется обучающемуся,</w:t>
      </w:r>
      <w:r w:rsidR="00497045">
        <w:rPr>
          <w:sz w:val="24"/>
        </w:rPr>
        <w:t xml:space="preserve"> </w:t>
      </w:r>
      <w:r w:rsidRPr="008126C8">
        <w:rPr>
          <w:sz w:val="24"/>
        </w:rPr>
        <w:t>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497045" w:rsidRDefault="00497045" w:rsidP="00F433C1">
      <w:pPr>
        <w:spacing w:before="177"/>
        <w:jc w:val="center"/>
        <w:rPr>
          <w:i/>
          <w:sz w:val="24"/>
          <w:lang w:val="ru-RU"/>
        </w:rPr>
      </w:pPr>
    </w:p>
    <w:p w:rsidR="008126C8" w:rsidRPr="008126C8" w:rsidRDefault="008126C8" w:rsidP="00F433C1">
      <w:pPr>
        <w:spacing w:before="177"/>
        <w:jc w:val="center"/>
        <w:rPr>
          <w:i/>
          <w:sz w:val="24"/>
          <w:lang w:val="ru-RU"/>
        </w:rPr>
      </w:pPr>
      <w:r w:rsidRPr="008126C8">
        <w:rPr>
          <w:i/>
          <w:sz w:val="24"/>
          <w:lang w:val="ru-RU"/>
        </w:rPr>
        <w:lastRenderedPageBreak/>
        <w:t>Структура</w:t>
      </w:r>
      <w:r w:rsidR="00497045">
        <w:rPr>
          <w:i/>
          <w:sz w:val="24"/>
          <w:lang w:val="ru-RU"/>
        </w:rPr>
        <w:t xml:space="preserve"> </w:t>
      </w:r>
      <w:r w:rsidRPr="008126C8">
        <w:rPr>
          <w:i/>
          <w:sz w:val="24"/>
          <w:lang w:val="ru-RU"/>
        </w:rPr>
        <w:t>и</w:t>
      </w:r>
      <w:r w:rsidR="00497045">
        <w:rPr>
          <w:i/>
          <w:sz w:val="24"/>
          <w:lang w:val="ru-RU"/>
        </w:rPr>
        <w:t xml:space="preserve"> </w:t>
      </w:r>
      <w:r w:rsidRPr="008126C8">
        <w:rPr>
          <w:i/>
          <w:sz w:val="24"/>
          <w:lang w:val="ru-RU"/>
        </w:rPr>
        <w:t>содержание</w:t>
      </w:r>
      <w:r w:rsidR="00497045">
        <w:rPr>
          <w:i/>
          <w:sz w:val="24"/>
          <w:lang w:val="ru-RU"/>
        </w:rPr>
        <w:t xml:space="preserve"> </w:t>
      </w:r>
      <w:r w:rsidRPr="008126C8">
        <w:rPr>
          <w:i/>
          <w:sz w:val="24"/>
          <w:lang w:val="ru-RU"/>
        </w:rPr>
        <w:t>отчета</w:t>
      </w:r>
      <w:r w:rsidR="00497045">
        <w:rPr>
          <w:i/>
          <w:sz w:val="24"/>
          <w:lang w:val="ru-RU"/>
        </w:rPr>
        <w:t xml:space="preserve"> </w:t>
      </w:r>
      <w:r w:rsidRPr="008126C8">
        <w:rPr>
          <w:i/>
          <w:sz w:val="24"/>
          <w:lang w:val="ru-RU"/>
        </w:rPr>
        <w:t>о</w:t>
      </w:r>
      <w:r w:rsidR="00497045">
        <w:rPr>
          <w:i/>
          <w:sz w:val="24"/>
          <w:lang w:val="ru-RU"/>
        </w:rPr>
        <w:t xml:space="preserve"> </w:t>
      </w:r>
      <w:r w:rsidRPr="008126C8">
        <w:rPr>
          <w:i/>
          <w:sz w:val="24"/>
          <w:lang w:val="ru-RU"/>
        </w:rPr>
        <w:t>прохождении</w:t>
      </w:r>
      <w:r w:rsidR="00497045">
        <w:rPr>
          <w:i/>
          <w:sz w:val="24"/>
          <w:lang w:val="ru-RU"/>
        </w:rPr>
        <w:t xml:space="preserve"> </w:t>
      </w:r>
      <w:r w:rsidRPr="008126C8">
        <w:rPr>
          <w:i/>
          <w:spacing w:val="-2"/>
          <w:sz w:val="24"/>
          <w:lang w:val="ru-RU"/>
        </w:rPr>
        <w:t>практики</w:t>
      </w:r>
    </w:p>
    <w:p w:rsidR="008126C8" w:rsidRPr="008126C8" w:rsidRDefault="008126C8" w:rsidP="00511D7B">
      <w:pPr>
        <w:pStyle w:val="ac"/>
        <w:numPr>
          <w:ilvl w:val="1"/>
          <w:numId w:val="9"/>
        </w:numPr>
        <w:tabs>
          <w:tab w:val="left" w:pos="1320"/>
        </w:tabs>
        <w:spacing w:before="261"/>
        <w:ind w:left="0" w:firstLine="566"/>
        <w:jc w:val="both"/>
        <w:rPr>
          <w:sz w:val="24"/>
        </w:rPr>
      </w:pPr>
      <w:r w:rsidRPr="008126C8">
        <w:rPr>
          <w:sz w:val="24"/>
        </w:rPr>
        <w:t>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сканы первичных документов, учетных регистров, бухгалтерского баланса, либо составленные обучающимся лично первичные документы, учетные регистры, с которыми обучающийся ознакомился и изучил, и т.п.).</w:t>
      </w:r>
    </w:p>
    <w:p w:rsidR="008126C8" w:rsidRPr="008126C8" w:rsidRDefault="008126C8" w:rsidP="00511D7B">
      <w:pPr>
        <w:pStyle w:val="ac"/>
        <w:numPr>
          <w:ilvl w:val="1"/>
          <w:numId w:val="9"/>
        </w:numPr>
        <w:tabs>
          <w:tab w:val="left" w:pos="1267"/>
        </w:tabs>
        <w:spacing w:before="1"/>
        <w:ind w:left="0" w:firstLine="567"/>
        <w:jc w:val="both"/>
        <w:rPr>
          <w:sz w:val="24"/>
        </w:rPr>
      </w:pPr>
      <w:r w:rsidRPr="008126C8">
        <w:rPr>
          <w:sz w:val="24"/>
        </w:rPr>
        <w:t>Отчет по практике выполняется на листах формата А 4. Отчет должен быть написан грамотно, четко и сжато. Текст оформляется на одной стороне листа через полтора межстрочных интервала, шрифт 12-14 пикселей. Размеры полей: левое – 30 мм, правое – 15 мм, верхнее и нижнее – 20 мм. Страницы имеют сквозную нумерацию арабскими цифрами, проставленными внизу в центре страницы</w:t>
      </w:r>
      <w:r w:rsidRPr="008126C8">
        <w:rPr>
          <w:rFonts w:ascii="Calibri" w:hAnsi="Calibri"/>
          <w:sz w:val="24"/>
        </w:rPr>
        <w:t xml:space="preserve">. </w:t>
      </w:r>
      <w:r w:rsidRPr="008126C8">
        <w:rPr>
          <w:sz w:val="24"/>
        </w:rPr>
        <w:t>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новойстраницы.Титульныйлистотчетавыполняетсяпоустановленной форме.</w:t>
      </w:r>
    </w:p>
    <w:p w:rsidR="008126C8" w:rsidRPr="008126C8" w:rsidRDefault="008126C8" w:rsidP="00511D7B">
      <w:pPr>
        <w:pStyle w:val="ac"/>
        <w:numPr>
          <w:ilvl w:val="1"/>
          <w:numId w:val="9"/>
        </w:numPr>
        <w:tabs>
          <w:tab w:val="left" w:pos="1299"/>
        </w:tabs>
        <w:ind w:left="0" w:firstLine="567"/>
        <w:jc w:val="both"/>
        <w:rPr>
          <w:sz w:val="24"/>
        </w:rPr>
      </w:pPr>
      <w:r w:rsidRPr="008126C8">
        <w:rPr>
          <w:sz w:val="24"/>
        </w:rPr>
        <w:t>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введение, основной раздел, заключение, список использованных источников, приложения.</w:t>
      </w:r>
    </w:p>
    <w:p w:rsidR="008126C8" w:rsidRPr="008126C8" w:rsidRDefault="008126C8" w:rsidP="008126C8">
      <w:pPr>
        <w:pStyle w:val="aa"/>
        <w:spacing w:before="1"/>
        <w:ind w:left="0"/>
        <w:jc w:val="left"/>
        <w:rPr>
          <w:sz w:val="24"/>
        </w:rPr>
      </w:pPr>
    </w:p>
    <w:p w:rsidR="008126C8" w:rsidRPr="008126C8" w:rsidRDefault="008126C8" w:rsidP="008126C8">
      <w:pPr>
        <w:ind w:left="52" w:right="3"/>
        <w:jc w:val="center"/>
        <w:rPr>
          <w:i/>
          <w:sz w:val="24"/>
          <w:lang w:val="ru-RU"/>
        </w:rPr>
      </w:pPr>
      <w:r w:rsidRPr="008126C8">
        <w:rPr>
          <w:i/>
          <w:sz w:val="24"/>
          <w:lang w:val="ru-RU"/>
        </w:rPr>
        <w:t>Содержание</w:t>
      </w:r>
      <w:r w:rsidR="00497045">
        <w:rPr>
          <w:i/>
          <w:sz w:val="24"/>
          <w:lang w:val="ru-RU"/>
        </w:rPr>
        <w:t xml:space="preserve"> </w:t>
      </w:r>
      <w:r w:rsidRPr="008126C8">
        <w:rPr>
          <w:i/>
          <w:sz w:val="24"/>
          <w:lang w:val="ru-RU"/>
        </w:rPr>
        <w:t>и</w:t>
      </w:r>
      <w:r w:rsidR="00497045">
        <w:rPr>
          <w:i/>
          <w:sz w:val="24"/>
          <w:lang w:val="ru-RU"/>
        </w:rPr>
        <w:t xml:space="preserve"> </w:t>
      </w:r>
      <w:r w:rsidRPr="008126C8">
        <w:rPr>
          <w:i/>
          <w:sz w:val="24"/>
          <w:lang w:val="ru-RU"/>
        </w:rPr>
        <w:t>оформление</w:t>
      </w:r>
      <w:r w:rsidR="00497045">
        <w:rPr>
          <w:i/>
          <w:sz w:val="24"/>
          <w:lang w:val="ru-RU"/>
        </w:rPr>
        <w:t xml:space="preserve"> </w:t>
      </w:r>
      <w:r w:rsidRPr="008126C8">
        <w:rPr>
          <w:i/>
          <w:sz w:val="24"/>
          <w:lang w:val="ru-RU"/>
        </w:rPr>
        <w:t>дневника</w:t>
      </w:r>
      <w:r w:rsidR="00497045">
        <w:rPr>
          <w:i/>
          <w:sz w:val="24"/>
          <w:lang w:val="ru-RU"/>
        </w:rPr>
        <w:t xml:space="preserve"> </w:t>
      </w:r>
      <w:r w:rsidRPr="008126C8">
        <w:rPr>
          <w:i/>
          <w:sz w:val="24"/>
          <w:lang w:val="ru-RU"/>
        </w:rPr>
        <w:t>по</w:t>
      </w:r>
      <w:r w:rsidR="00497045">
        <w:rPr>
          <w:i/>
          <w:sz w:val="24"/>
          <w:lang w:val="ru-RU"/>
        </w:rPr>
        <w:t xml:space="preserve"> </w:t>
      </w:r>
      <w:r w:rsidRPr="008126C8">
        <w:rPr>
          <w:i/>
          <w:spacing w:val="-2"/>
          <w:sz w:val="24"/>
          <w:lang w:val="ru-RU"/>
        </w:rPr>
        <w:t>практике</w:t>
      </w:r>
    </w:p>
    <w:p w:rsidR="008126C8" w:rsidRPr="008126C8" w:rsidRDefault="008126C8" w:rsidP="00775CF2">
      <w:pPr>
        <w:pStyle w:val="aa"/>
        <w:spacing w:before="321"/>
        <w:ind w:left="0" w:firstLine="709"/>
        <w:rPr>
          <w:sz w:val="24"/>
        </w:rPr>
      </w:pPr>
      <w:r w:rsidRPr="008126C8">
        <w:rPr>
          <w:sz w:val="24"/>
        </w:rPr>
        <w:t>Обучающиеся при прохождении производственной практики обязаны вести дневник по установленной форме.</w:t>
      </w:r>
    </w:p>
    <w:p w:rsidR="008126C8" w:rsidRPr="008126C8" w:rsidRDefault="008126C8" w:rsidP="00775CF2">
      <w:pPr>
        <w:pStyle w:val="aa"/>
        <w:ind w:left="0" w:firstLine="709"/>
        <w:rPr>
          <w:sz w:val="24"/>
        </w:rPr>
      </w:pPr>
      <w:r w:rsidRPr="008126C8">
        <w:rPr>
          <w:sz w:val="24"/>
        </w:rPr>
        <w:t>В дневник записывается календарный план прохождения практики (в соответствии с содержанием практики).</w:t>
      </w:r>
    </w:p>
    <w:p w:rsidR="008126C8" w:rsidRPr="008126C8" w:rsidRDefault="008126C8" w:rsidP="00497045">
      <w:pPr>
        <w:pStyle w:val="aa"/>
        <w:spacing w:before="2"/>
        <w:ind w:left="0" w:firstLine="709"/>
        <w:rPr>
          <w:sz w:val="24"/>
        </w:rPr>
      </w:pPr>
      <w:r w:rsidRPr="008126C8">
        <w:rPr>
          <w:sz w:val="24"/>
        </w:rPr>
        <w:t>В дальнейшем в дневнике фиксируются все реально выполненные обучающимся</w:t>
      </w:r>
      <w:r w:rsidR="00497045">
        <w:rPr>
          <w:sz w:val="24"/>
        </w:rPr>
        <w:t xml:space="preserve"> </w:t>
      </w:r>
      <w:r w:rsidRPr="008126C8">
        <w:rPr>
          <w:sz w:val="24"/>
        </w:rPr>
        <w:t>виды</w:t>
      </w:r>
      <w:r w:rsidR="00497045">
        <w:rPr>
          <w:sz w:val="24"/>
        </w:rPr>
        <w:t xml:space="preserve"> </w:t>
      </w:r>
      <w:r w:rsidRPr="008126C8">
        <w:rPr>
          <w:sz w:val="24"/>
        </w:rPr>
        <w:t>работ.</w:t>
      </w:r>
      <w:r w:rsidR="00497045">
        <w:rPr>
          <w:sz w:val="24"/>
        </w:rPr>
        <w:t xml:space="preserve"> </w:t>
      </w:r>
      <w:r w:rsidRPr="008126C8">
        <w:rPr>
          <w:sz w:val="24"/>
        </w:rPr>
        <w:t>Записи</w:t>
      </w:r>
      <w:r w:rsidR="00497045">
        <w:rPr>
          <w:sz w:val="24"/>
        </w:rPr>
        <w:t xml:space="preserve"> </w:t>
      </w:r>
      <w:r w:rsidRPr="008126C8">
        <w:rPr>
          <w:sz w:val="24"/>
        </w:rPr>
        <w:t>делаются</w:t>
      </w:r>
      <w:r w:rsidR="00497045">
        <w:rPr>
          <w:sz w:val="24"/>
        </w:rPr>
        <w:t xml:space="preserve"> </w:t>
      </w:r>
      <w:r w:rsidRPr="008126C8">
        <w:rPr>
          <w:sz w:val="24"/>
        </w:rPr>
        <w:t>каждый</w:t>
      </w:r>
      <w:r w:rsidR="00497045">
        <w:rPr>
          <w:sz w:val="24"/>
        </w:rPr>
        <w:t xml:space="preserve"> </w:t>
      </w:r>
      <w:r w:rsidRPr="008126C8">
        <w:rPr>
          <w:sz w:val="24"/>
        </w:rPr>
        <w:t>день.</w:t>
      </w:r>
      <w:r w:rsidR="00497045">
        <w:rPr>
          <w:sz w:val="24"/>
        </w:rPr>
        <w:t xml:space="preserve"> </w:t>
      </w:r>
      <w:r w:rsidRPr="008126C8">
        <w:rPr>
          <w:sz w:val="24"/>
        </w:rPr>
        <w:t>В</w:t>
      </w:r>
      <w:r w:rsidR="00497045">
        <w:rPr>
          <w:sz w:val="24"/>
        </w:rPr>
        <w:t xml:space="preserve"> </w:t>
      </w:r>
      <w:r w:rsidRPr="008126C8">
        <w:rPr>
          <w:spacing w:val="-2"/>
          <w:sz w:val="24"/>
        </w:rPr>
        <w:t>графу</w:t>
      </w:r>
      <w:r w:rsidR="00497045">
        <w:rPr>
          <w:spacing w:val="-2"/>
          <w:sz w:val="24"/>
        </w:rPr>
        <w:t xml:space="preserve"> </w:t>
      </w:r>
      <w:r w:rsidRPr="008126C8">
        <w:rPr>
          <w:sz w:val="24"/>
        </w:rPr>
        <w:t>«Ежедневные записи обучающегося» ежедневно заносится информация о деятельности</w:t>
      </w:r>
      <w:r w:rsidR="00497045">
        <w:rPr>
          <w:sz w:val="24"/>
        </w:rPr>
        <w:t xml:space="preserve"> </w:t>
      </w:r>
      <w:r w:rsidRPr="008126C8">
        <w:rPr>
          <w:sz w:val="24"/>
        </w:rPr>
        <w:t>обучающегося</w:t>
      </w:r>
      <w:r w:rsidR="00497045">
        <w:rPr>
          <w:sz w:val="24"/>
        </w:rPr>
        <w:t xml:space="preserve"> </w:t>
      </w:r>
      <w:r w:rsidRPr="008126C8">
        <w:rPr>
          <w:sz w:val="24"/>
        </w:rPr>
        <w:t>на</w:t>
      </w:r>
      <w:r w:rsidR="00497045">
        <w:rPr>
          <w:sz w:val="24"/>
        </w:rPr>
        <w:t xml:space="preserve"> </w:t>
      </w:r>
      <w:r w:rsidRPr="008126C8">
        <w:rPr>
          <w:sz w:val="24"/>
        </w:rPr>
        <w:t>практике.</w:t>
      </w:r>
      <w:r w:rsidR="00497045">
        <w:rPr>
          <w:sz w:val="24"/>
        </w:rPr>
        <w:t xml:space="preserve"> </w:t>
      </w:r>
      <w:r w:rsidRPr="008126C8">
        <w:rPr>
          <w:sz w:val="24"/>
        </w:rPr>
        <w:t>В</w:t>
      </w:r>
      <w:r w:rsidR="00497045">
        <w:rPr>
          <w:sz w:val="24"/>
        </w:rPr>
        <w:t xml:space="preserve"> </w:t>
      </w:r>
      <w:r w:rsidRPr="008126C8">
        <w:rPr>
          <w:sz w:val="24"/>
        </w:rPr>
        <w:t>дневнике</w:t>
      </w:r>
      <w:r w:rsidR="00497045">
        <w:rPr>
          <w:sz w:val="24"/>
        </w:rPr>
        <w:t xml:space="preserve"> </w:t>
      </w:r>
      <w:r w:rsidRPr="008126C8">
        <w:rPr>
          <w:sz w:val="24"/>
        </w:rPr>
        <w:t>также</w:t>
      </w:r>
      <w:r w:rsidR="00497045">
        <w:rPr>
          <w:sz w:val="24"/>
        </w:rPr>
        <w:t xml:space="preserve"> </w:t>
      </w:r>
      <w:r w:rsidRPr="008126C8">
        <w:rPr>
          <w:sz w:val="24"/>
        </w:rPr>
        <w:t>отмечается</w:t>
      </w:r>
      <w:r w:rsidR="00497045">
        <w:rPr>
          <w:sz w:val="24"/>
        </w:rPr>
        <w:t xml:space="preserve"> </w:t>
      </w:r>
      <w:r w:rsidRPr="008126C8">
        <w:rPr>
          <w:sz w:val="24"/>
        </w:rPr>
        <w:t>участие в общественной работе, производственные экскурсии, научно- исследовательская работа в период практики.</w:t>
      </w:r>
    </w:p>
    <w:p w:rsidR="008126C8" w:rsidRPr="008126C8" w:rsidRDefault="008126C8" w:rsidP="00775CF2">
      <w:pPr>
        <w:pStyle w:val="aa"/>
        <w:spacing w:line="320" w:lineRule="exact"/>
        <w:ind w:left="0" w:firstLine="709"/>
        <w:rPr>
          <w:sz w:val="24"/>
        </w:rPr>
      </w:pPr>
      <w:r w:rsidRPr="008126C8">
        <w:rPr>
          <w:sz w:val="24"/>
        </w:rPr>
        <w:t>Дневник</w:t>
      </w:r>
      <w:r w:rsidR="00497045">
        <w:rPr>
          <w:sz w:val="24"/>
        </w:rPr>
        <w:t xml:space="preserve"> </w:t>
      </w:r>
      <w:r w:rsidRPr="008126C8">
        <w:rPr>
          <w:sz w:val="24"/>
        </w:rPr>
        <w:t>оформляется</w:t>
      </w:r>
      <w:r w:rsidR="00497045">
        <w:rPr>
          <w:sz w:val="24"/>
        </w:rPr>
        <w:t xml:space="preserve"> </w:t>
      </w:r>
      <w:r w:rsidRPr="008126C8">
        <w:rPr>
          <w:sz w:val="24"/>
        </w:rPr>
        <w:t>на</w:t>
      </w:r>
      <w:r w:rsidR="00497045">
        <w:rPr>
          <w:sz w:val="24"/>
        </w:rPr>
        <w:t xml:space="preserve"> </w:t>
      </w:r>
      <w:r w:rsidRPr="008126C8">
        <w:rPr>
          <w:sz w:val="24"/>
        </w:rPr>
        <w:t>бумаге</w:t>
      </w:r>
      <w:r w:rsidR="00497045">
        <w:rPr>
          <w:sz w:val="24"/>
        </w:rPr>
        <w:t xml:space="preserve"> </w:t>
      </w:r>
      <w:r w:rsidRPr="008126C8">
        <w:rPr>
          <w:sz w:val="24"/>
        </w:rPr>
        <w:t>формата</w:t>
      </w:r>
      <w:r w:rsidR="00497045">
        <w:rPr>
          <w:sz w:val="24"/>
        </w:rPr>
        <w:t xml:space="preserve"> </w:t>
      </w:r>
      <w:r w:rsidRPr="008126C8">
        <w:rPr>
          <w:sz w:val="24"/>
        </w:rPr>
        <w:t>А4</w:t>
      </w:r>
      <w:r w:rsidR="00497045">
        <w:rPr>
          <w:sz w:val="24"/>
        </w:rPr>
        <w:t xml:space="preserve"> </w:t>
      </w:r>
      <w:r w:rsidRPr="008126C8">
        <w:rPr>
          <w:sz w:val="24"/>
        </w:rPr>
        <w:t>на</w:t>
      </w:r>
      <w:r w:rsidR="00497045">
        <w:rPr>
          <w:sz w:val="24"/>
        </w:rPr>
        <w:t xml:space="preserve"> </w:t>
      </w:r>
      <w:r w:rsidRPr="008126C8">
        <w:rPr>
          <w:sz w:val="24"/>
        </w:rPr>
        <w:t>обеих</w:t>
      </w:r>
      <w:r w:rsidR="00497045">
        <w:rPr>
          <w:sz w:val="24"/>
        </w:rPr>
        <w:t xml:space="preserve"> </w:t>
      </w:r>
      <w:r w:rsidRPr="008126C8">
        <w:rPr>
          <w:sz w:val="24"/>
        </w:rPr>
        <w:t>сторонах</w:t>
      </w:r>
      <w:r w:rsidR="00497045">
        <w:rPr>
          <w:sz w:val="24"/>
        </w:rPr>
        <w:t xml:space="preserve"> </w:t>
      </w:r>
      <w:r w:rsidRPr="008126C8">
        <w:rPr>
          <w:spacing w:val="-2"/>
          <w:sz w:val="24"/>
        </w:rPr>
        <w:t>листа.</w:t>
      </w:r>
    </w:p>
    <w:p w:rsidR="008126C8" w:rsidRPr="008126C8" w:rsidRDefault="008126C8" w:rsidP="00775CF2">
      <w:pPr>
        <w:pStyle w:val="aa"/>
        <w:spacing w:before="1"/>
        <w:ind w:left="0" w:firstLine="709"/>
        <w:rPr>
          <w:sz w:val="24"/>
        </w:rPr>
      </w:pPr>
      <w:r w:rsidRPr="008126C8">
        <w:rPr>
          <w:sz w:val="24"/>
        </w:rPr>
        <w:t>Размеры</w:t>
      </w:r>
      <w:r w:rsidR="00497045">
        <w:rPr>
          <w:sz w:val="24"/>
        </w:rPr>
        <w:t xml:space="preserve"> </w:t>
      </w:r>
      <w:r w:rsidRPr="008126C8">
        <w:rPr>
          <w:sz w:val="24"/>
        </w:rPr>
        <w:t>полей:</w:t>
      </w:r>
      <w:r w:rsidR="00497045">
        <w:rPr>
          <w:sz w:val="24"/>
        </w:rPr>
        <w:t xml:space="preserve"> </w:t>
      </w:r>
      <w:r w:rsidRPr="008126C8">
        <w:rPr>
          <w:sz w:val="24"/>
        </w:rPr>
        <w:t>слева</w:t>
      </w:r>
      <w:r w:rsidR="00497045">
        <w:rPr>
          <w:sz w:val="24"/>
        </w:rPr>
        <w:t xml:space="preserve"> </w:t>
      </w:r>
      <w:r w:rsidRPr="008126C8">
        <w:rPr>
          <w:sz w:val="24"/>
        </w:rPr>
        <w:t>–</w:t>
      </w:r>
      <w:r w:rsidR="00497045">
        <w:rPr>
          <w:sz w:val="24"/>
        </w:rPr>
        <w:t xml:space="preserve"> </w:t>
      </w:r>
      <w:r w:rsidRPr="008126C8">
        <w:rPr>
          <w:sz w:val="24"/>
        </w:rPr>
        <w:t>15</w:t>
      </w:r>
      <w:r w:rsidR="00497045">
        <w:rPr>
          <w:sz w:val="24"/>
        </w:rPr>
        <w:t xml:space="preserve"> </w:t>
      </w:r>
      <w:r w:rsidRPr="008126C8">
        <w:rPr>
          <w:sz w:val="24"/>
        </w:rPr>
        <w:t>мм,</w:t>
      </w:r>
      <w:r w:rsidR="00497045">
        <w:rPr>
          <w:sz w:val="24"/>
        </w:rPr>
        <w:t xml:space="preserve"> </w:t>
      </w:r>
      <w:r w:rsidRPr="008126C8">
        <w:rPr>
          <w:sz w:val="24"/>
        </w:rPr>
        <w:t>справа</w:t>
      </w:r>
      <w:r w:rsidR="00497045">
        <w:rPr>
          <w:sz w:val="24"/>
        </w:rPr>
        <w:t xml:space="preserve"> </w:t>
      </w:r>
      <w:r w:rsidRPr="008126C8">
        <w:rPr>
          <w:sz w:val="24"/>
        </w:rPr>
        <w:t>–15</w:t>
      </w:r>
      <w:r w:rsidR="00497045">
        <w:rPr>
          <w:sz w:val="24"/>
        </w:rPr>
        <w:t xml:space="preserve"> </w:t>
      </w:r>
      <w:r w:rsidRPr="008126C8">
        <w:rPr>
          <w:sz w:val="24"/>
        </w:rPr>
        <w:t>мм,</w:t>
      </w:r>
      <w:r w:rsidR="00497045">
        <w:rPr>
          <w:sz w:val="24"/>
        </w:rPr>
        <w:t xml:space="preserve"> </w:t>
      </w:r>
      <w:r w:rsidRPr="008126C8">
        <w:rPr>
          <w:sz w:val="24"/>
        </w:rPr>
        <w:t>сверху</w:t>
      </w:r>
      <w:r w:rsidR="00497045">
        <w:rPr>
          <w:sz w:val="24"/>
        </w:rPr>
        <w:t xml:space="preserve"> </w:t>
      </w:r>
      <w:r w:rsidRPr="008126C8">
        <w:rPr>
          <w:sz w:val="24"/>
        </w:rPr>
        <w:t>и</w:t>
      </w:r>
      <w:r w:rsidR="00497045">
        <w:rPr>
          <w:sz w:val="24"/>
        </w:rPr>
        <w:t xml:space="preserve"> </w:t>
      </w:r>
      <w:r w:rsidRPr="008126C8">
        <w:rPr>
          <w:sz w:val="24"/>
        </w:rPr>
        <w:t>снизу</w:t>
      </w:r>
      <w:r w:rsidR="00497045">
        <w:rPr>
          <w:sz w:val="24"/>
        </w:rPr>
        <w:t xml:space="preserve"> </w:t>
      </w:r>
      <w:r w:rsidRPr="008126C8">
        <w:rPr>
          <w:sz w:val="24"/>
        </w:rPr>
        <w:t>–</w:t>
      </w:r>
      <w:r w:rsidR="00497045">
        <w:rPr>
          <w:sz w:val="24"/>
        </w:rPr>
        <w:t xml:space="preserve"> </w:t>
      </w:r>
      <w:r w:rsidRPr="008126C8">
        <w:rPr>
          <w:sz w:val="24"/>
        </w:rPr>
        <w:t xml:space="preserve">20 </w:t>
      </w:r>
      <w:r w:rsidRPr="008126C8">
        <w:rPr>
          <w:spacing w:val="-5"/>
          <w:sz w:val="24"/>
        </w:rPr>
        <w:t>мм.</w:t>
      </w:r>
    </w:p>
    <w:p w:rsidR="008126C8" w:rsidRPr="008126C8" w:rsidRDefault="008126C8" w:rsidP="00775CF2">
      <w:pPr>
        <w:pStyle w:val="aa"/>
        <w:spacing w:before="72"/>
        <w:ind w:left="0" w:firstLine="709"/>
        <w:rPr>
          <w:sz w:val="24"/>
        </w:rPr>
      </w:pPr>
      <w:r w:rsidRPr="008126C8">
        <w:rPr>
          <w:sz w:val="24"/>
        </w:rPr>
        <w:t>Страницы имеют сквозную нумерацию арабскими цифрами, проставленными в центре страницы без точки. Шрифт – TimesNewRoman 14, интервал 1,5 строки.</w:t>
      </w:r>
    </w:p>
    <w:p w:rsidR="008126C8" w:rsidRPr="008126C8" w:rsidRDefault="008126C8" w:rsidP="00775CF2">
      <w:pPr>
        <w:pStyle w:val="aa"/>
        <w:spacing w:before="2"/>
        <w:ind w:left="0" w:firstLine="709"/>
        <w:rPr>
          <w:sz w:val="24"/>
        </w:rPr>
      </w:pPr>
      <w:r w:rsidRPr="008126C8">
        <w:rPr>
          <w:sz w:val="24"/>
        </w:rPr>
        <w:t>Дневник по окончании периода прохождения производственнойпрактики (по профилю специальности), в сроки, установленные профильной кафедрой, вместе с отчетом, передается руководителю практики от университета для проверки и допуску к защите в форме собеседования.</w:t>
      </w:r>
    </w:p>
    <w:p w:rsidR="008126C8" w:rsidRPr="008126C8" w:rsidRDefault="008126C8" w:rsidP="008126C8">
      <w:pPr>
        <w:spacing w:before="1"/>
        <w:ind w:left="331" w:right="53"/>
        <w:jc w:val="both"/>
        <w:rPr>
          <w:i/>
          <w:sz w:val="22"/>
          <w:lang w:val="ru-RU"/>
        </w:rPr>
      </w:pPr>
    </w:p>
    <w:p w:rsidR="00240A70" w:rsidRDefault="00240A70" w:rsidP="00240A70">
      <w:pPr>
        <w:pageBreakBefore/>
        <w:jc w:val="right"/>
      </w:pPr>
      <w:r>
        <w:lastRenderedPageBreak/>
        <w:t>Приложение 1</w:t>
      </w:r>
    </w:p>
    <w:tbl>
      <w:tblPr>
        <w:tblW w:w="18837" w:type="dxa"/>
        <w:tblLayout w:type="fixed"/>
        <w:tblLook w:val="0000" w:firstRow="0" w:lastRow="0" w:firstColumn="0" w:lastColumn="0" w:noHBand="0" w:noVBand="0"/>
      </w:tblPr>
      <w:tblGrid>
        <w:gridCol w:w="1985"/>
        <w:gridCol w:w="7855"/>
        <w:gridCol w:w="8997"/>
      </w:tblGrid>
      <w:tr w:rsidR="00240A70" w:rsidTr="00806475">
        <w:tc>
          <w:tcPr>
            <w:tcW w:w="18837" w:type="dxa"/>
            <w:gridSpan w:val="3"/>
            <w:shd w:val="clear" w:color="auto" w:fill="auto"/>
            <w:vAlign w:val="center"/>
          </w:tcPr>
          <w:p w:rsidR="00240A70" w:rsidRDefault="00240A70" w:rsidP="00806475">
            <w:pPr>
              <w:tabs>
                <w:tab w:val="left" w:pos="7230"/>
              </w:tabs>
              <w:jc w:val="right"/>
              <w:rPr>
                <w:sz w:val="16"/>
                <w:szCs w:val="16"/>
              </w:rPr>
            </w:pPr>
            <w:r>
              <w:t>риложение 1</w:t>
            </w:r>
          </w:p>
          <w:p w:rsidR="00240A70" w:rsidRDefault="00240A70" w:rsidP="00806475">
            <w:pPr>
              <w:tabs>
                <w:tab w:val="left" w:pos="7230"/>
              </w:tabs>
              <w:jc w:val="center"/>
              <w:rPr>
                <w:sz w:val="16"/>
                <w:szCs w:val="16"/>
              </w:rPr>
            </w:pPr>
          </w:p>
        </w:tc>
      </w:tr>
      <w:tr w:rsidR="00810D3D" w:rsidTr="00806475">
        <w:trPr>
          <w:gridAfter w:val="1"/>
          <w:wAfter w:w="8997" w:type="dxa"/>
        </w:trPr>
        <w:tc>
          <w:tcPr>
            <w:tcW w:w="1985" w:type="dxa"/>
            <w:shd w:val="clear" w:color="auto" w:fill="auto"/>
          </w:tcPr>
          <w:p w:rsidR="00810D3D" w:rsidRPr="00087A08" w:rsidRDefault="0039146E" w:rsidP="00806475">
            <w:pPr>
              <w:rPr>
                <w:rFonts w:ascii="Calibri" w:hAnsi="Calibri"/>
                <w:sz w:val="22"/>
                <w:szCs w:val="22"/>
              </w:rPr>
            </w:pPr>
            <w:r>
              <w:rPr>
                <w:noProof/>
                <w:lang w:val="ru-RU" w:eastAsia="ru-RU"/>
              </w:rPr>
              <w:drawing>
                <wp:inline distT="0" distB="0" distL="0" distR="0">
                  <wp:extent cx="880110" cy="12420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110" cy="1242060"/>
                          </a:xfrm>
                          <a:prstGeom prst="rect">
                            <a:avLst/>
                          </a:prstGeom>
                          <a:noFill/>
                          <a:ln>
                            <a:noFill/>
                          </a:ln>
                        </pic:spPr>
                      </pic:pic>
                    </a:graphicData>
                  </a:graphic>
                </wp:inline>
              </w:drawing>
            </w:r>
          </w:p>
        </w:tc>
        <w:tc>
          <w:tcPr>
            <w:tcW w:w="7855" w:type="dxa"/>
            <w:shd w:val="clear" w:color="auto" w:fill="auto"/>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r w:rsidR="00240A70" w:rsidTr="00806475">
        <w:tc>
          <w:tcPr>
            <w:tcW w:w="18837" w:type="dxa"/>
            <w:gridSpan w:val="3"/>
            <w:shd w:val="clear" w:color="auto" w:fill="auto"/>
          </w:tcPr>
          <w:p w:rsidR="00240A70" w:rsidRDefault="00240A70" w:rsidP="00806475"/>
        </w:tc>
      </w:tr>
      <w:tr w:rsidR="00240A70" w:rsidTr="00806475">
        <w:tc>
          <w:tcPr>
            <w:tcW w:w="18837" w:type="dxa"/>
            <w:gridSpan w:val="3"/>
            <w:shd w:val="clear" w:color="auto" w:fill="auto"/>
          </w:tcPr>
          <w:p w:rsidR="00240A70" w:rsidRDefault="00240A70" w:rsidP="00806475">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167434" w:rsidRDefault="00240A70" w:rsidP="00806475">
            <w:pPr>
              <w:overflowPunct w:val="0"/>
              <w:textAlignment w:val="baseline"/>
              <w:rPr>
                <w:b/>
                <w:sz w:val="16"/>
                <w:szCs w:val="16"/>
                <w:lang w:val="ru-RU"/>
              </w:rPr>
            </w:pPr>
            <w:r>
              <w:t xml:space="preserve">Вид практики:  </w:t>
            </w:r>
            <w:r w:rsidR="00167434">
              <w:rPr>
                <w:i/>
                <w:lang w:val="ru-RU"/>
              </w:rPr>
              <w:t>ПРОИЗВОДСТВЕННАЯ</w:t>
            </w:r>
          </w:p>
          <w:p w:rsidR="00240A70" w:rsidRDefault="00240A70" w:rsidP="00806475">
            <w:pPr>
              <w:overflowPunct w:val="0"/>
              <w:textAlignment w:val="baseline"/>
              <w:rPr>
                <w:b/>
                <w:sz w:val="16"/>
                <w:szCs w:val="16"/>
              </w:rPr>
            </w:pPr>
          </w:p>
        </w:tc>
      </w:tr>
      <w:tr w:rsidR="00240A70" w:rsidRPr="00645E45" w:rsidTr="002F57A2">
        <w:trPr>
          <w:gridAfter w:val="1"/>
          <w:wAfter w:w="10" w:type="dxa"/>
        </w:trPr>
        <w:tc>
          <w:tcPr>
            <w:tcW w:w="9923" w:type="dxa"/>
            <w:gridSpan w:val="4"/>
            <w:shd w:val="clear" w:color="auto" w:fill="auto"/>
          </w:tcPr>
          <w:p w:rsidR="00240A70" w:rsidRPr="00592FC4" w:rsidRDefault="00240A70" w:rsidP="00592FC4">
            <w:pPr>
              <w:rPr>
                <w:lang w:val="ru-RU"/>
              </w:rPr>
            </w:pPr>
            <w:r w:rsidRPr="00240A70">
              <w:rPr>
                <w:lang w:val="ru-RU"/>
              </w:rPr>
              <w:t xml:space="preserve">По профессиональному модулю: </w:t>
            </w:r>
            <w:r w:rsidRPr="00240A70">
              <w:rPr>
                <w:i/>
                <w:lang w:val="ru-RU"/>
              </w:rPr>
              <w:t>ПМ.0</w:t>
            </w:r>
            <w:r w:rsidR="00592FC4">
              <w:rPr>
                <w:i/>
                <w:lang w:val="ru-RU"/>
              </w:rPr>
              <w:t xml:space="preserve">3 </w:t>
            </w:r>
            <w:r w:rsidR="00592FC4" w:rsidRPr="00497045">
              <w:rPr>
                <w:i/>
                <w:lang w:val="ru-RU"/>
              </w:rPr>
              <w:t>Выполнение работ по одной или нескольким профессиям рабочих, должностям служащих</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snapToGrid w:val="0"/>
              <w:rPr>
                <w:vertAlign w:val="superscript"/>
                <w:lang w:val="ru-RU"/>
              </w:rPr>
            </w:pP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p>
          <w:p w:rsidR="00240A70" w:rsidRPr="00240A70" w:rsidRDefault="00240A70" w:rsidP="00806475">
            <w:pPr>
              <w:rPr>
                <w:lang w:val="ru-RU"/>
              </w:rPr>
            </w:pPr>
          </w:p>
        </w:tc>
      </w:tr>
      <w:tr w:rsidR="00240A70" w:rsidTr="002F57A2">
        <w:trPr>
          <w:gridAfter w:val="1"/>
          <w:wAfter w:w="10" w:type="dxa"/>
        </w:trPr>
        <w:tc>
          <w:tcPr>
            <w:tcW w:w="9923" w:type="dxa"/>
            <w:gridSpan w:val="4"/>
            <w:shd w:val="clear" w:color="auto" w:fill="auto"/>
          </w:tcPr>
          <w:p w:rsidR="00240A70" w:rsidRDefault="00240A70" w:rsidP="00806475">
            <w:r>
              <w:t>Выдано</w:t>
            </w:r>
            <w:r w:rsidR="00497045">
              <w:rPr>
                <w:lang w:val="ru-RU"/>
              </w:rPr>
              <w:t xml:space="preserve"> </w:t>
            </w:r>
            <w:r>
              <w:t>обучающемуся _________ курса____________ группы</w:t>
            </w:r>
          </w:p>
          <w:p w:rsidR="00240A70" w:rsidRDefault="00240A70" w:rsidP="00806475"/>
        </w:tc>
      </w:tr>
      <w:tr w:rsidR="00240A70" w:rsidTr="002F57A2">
        <w:trPr>
          <w:gridAfter w:val="1"/>
          <w:wAfter w:w="10" w:type="dxa"/>
        </w:trPr>
        <w:tc>
          <w:tcPr>
            <w:tcW w:w="9923" w:type="dxa"/>
            <w:gridSpan w:val="4"/>
            <w:shd w:val="clear" w:color="auto" w:fill="auto"/>
          </w:tcPr>
          <w:p w:rsidR="00240A70" w:rsidRDefault="00240A70" w:rsidP="00806475">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rPr>
                <w:vertAlign w:val="superscript"/>
              </w:rPr>
            </w:pPr>
            <w:r>
              <w:rPr>
                <w:vertAlign w:val="superscript"/>
              </w:rPr>
              <w:t xml:space="preserve"> (Ф.И.О.)</w:t>
            </w:r>
          </w:p>
          <w:p w:rsidR="00240A70" w:rsidRDefault="00240A70" w:rsidP="00806475">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pPr>
            <w:r>
              <w:rPr>
                <w:vertAlign w:val="superscript"/>
              </w:rPr>
              <w:t xml:space="preserve"> (наименование организации)</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1. Ведение и оформление Дневника прохождения практики.</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806475">
            <w:pPr>
              <w:jc w:val="both"/>
            </w:pPr>
            <w:r>
              <w:t>3. Индивидуальное Задание на практику:</w:t>
            </w:r>
          </w:p>
        </w:tc>
      </w:tr>
      <w:tr w:rsidR="00240A70" w:rsidRPr="00E20617"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Количество часовна выполнение задания</w:t>
            </w:r>
          </w:p>
        </w:tc>
        <w:tc>
          <w:tcPr>
            <w:tcW w:w="289" w:type="dxa"/>
            <w:gridSpan w:val="2"/>
            <w:tcBorders>
              <w:left w:val="single" w:sz="4" w:space="0" w:color="000000"/>
            </w:tcBorders>
            <w:shd w:val="clear" w:color="auto" w:fill="auto"/>
          </w:tcPr>
          <w:p w:rsidR="00240A70" w:rsidRPr="00240A70" w:rsidRDefault="00240A70" w:rsidP="00806475">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497045" w:rsidRDefault="00240A70" w:rsidP="006C645A">
            <w:pPr>
              <w:tabs>
                <w:tab w:val="left" w:pos="6096"/>
              </w:tabs>
              <w:rPr>
                <w:sz w:val="18"/>
                <w:szCs w:val="18"/>
                <w:lang w:val="ru-RU"/>
              </w:rPr>
            </w:pPr>
            <w:r w:rsidRPr="00497045">
              <w:rPr>
                <w:i/>
                <w:sz w:val="18"/>
                <w:szCs w:val="18"/>
              </w:rPr>
              <w:t>Подготовительный этап</w:t>
            </w:r>
            <w:r w:rsidR="006C645A" w:rsidRPr="00497045">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592FC4" w:rsidP="00592FC4">
            <w:pPr>
              <w:tabs>
                <w:tab w:val="left" w:pos="6096"/>
              </w:tabs>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592FC4" w:rsidRPr="00497045" w:rsidRDefault="00240A70" w:rsidP="00497045">
            <w:pPr>
              <w:spacing w:line="276" w:lineRule="auto"/>
              <w:ind w:left="113"/>
              <w:rPr>
                <w:bCs/>
                <w:sz w:val="18"/>
                <w:szCs w:val="18"/>
                <w:lang w:val="ru-RU" w:eastAsia="ru-RU"/>
              </w:rPr>
            </w:pPr>
            <w:r w:rsidRPr="00497045">
              <w:rPr>
                <w:i/>
                <w:sz w:val="18"/>
                <w:szCs w:val="18"/>
                <w:lang w:val="ru-RU"/>
              </w:rPr>
              <w:t xml:space="preserve">Основной этап </w:t>
            </w:r>
            <w:r w:rsidR="00592FC4" w:rsidRPr="00497045">
              <w:rPr>
                <w:bCs/>
                <w:sz w:val="18"/>
                <w:szCs w:val="18"/>
                <w:lang w:val="ru-RU" w:eastAsia="ru-RU"/>
              </w:rPr>
              <w:t>1. Ознакомиться со спецификой деятельности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 Ознакомиться с правилами внутреннего распорядка и техникой безопасности на рабочем месте.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3. Ознакомиться с учредительными документами и Уставом.</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4. Ознакомиться с приказом об учетной политике организации для целей бухгалтерского и налогового учета.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5. Ознакомиться с внутрифирменными положениями организации о ведении кассовых операций.</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6. Ознакомиться с должностной инструкцией кассира (бухгалтера-кассира).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7. Ознакомиться с содержанием договора о полной индивидуальной ответственности кассира (бухгалтера-кассира).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8. Ознакомиться с Приказом руководителя об установленном лимите остатка денежной наличности в кассе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9. Ознакомиться со структурой операционной кассы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10. Ознакомиться с техническим оснащением помещения кассы организации-базы практики, провести анализ на соответствие предъявляемым требованиям.</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11. Выявить факторы, определяющие уровень надежности охраны помещения кассы организации-базы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12. Ознакомиться с практикой совершения приходных и расходных кассовых операций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13. Изучить порядок заполнения первичных бухгалтерских документов на бумажном носителе и (или)</w:t>
            </w:r>
            <w:r w:rsidR="00497045">
              <w:rPr>
                <w:bCs/>
                <w:sz w:val="18"/>
                <w:szCs w:val="18"/>
                <w:lang w:val="ru-RU" w:eastAsia="ru-RU"/>
              </w:rPr>
              <w:t xml:space="preserve"> </w:t>
            </w:r>
            <w:r w:rsidRPr="00497045">
              <w:rPr>
                <w:bCs/>
                <w:sz w:val="18"/>
                <w:szCs w:val="18"/>
                <w:lang w:val="ru-RU" w:eastAsia="ru-RU"/>
              </w:rPr>
              <w:t>в виде электронного документа, подписанного электронной подписью.</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14. Проверять наличие в первичных бухгалтерских документах обязательных реквизитов в</w:t>
            </w:r>
            <w:r w:rsidR="00511D7B" w:rsidRPr="00497045">
              <w:rPr>
                <w:bCs/>
                <w:sz w:val="18"/>
                <w:szCs w:val="18"/>
                <w:lang w:val="ru-RU" w:eastAsia="ru-RU"/>
              </w:rPr>
              <w:t xml:space="preserve"> </w:t>
            </w:r>
            <w:r w:rsidRPr="00497045">
              <w:rPr>
                <w:bCs/>
                <w:sz w:val="18"/>
                <w:szCs w:val="18"/>
                <w:lang w:val="ru-RU" w:eastAsia="ru-RU"/>
              </w:rPr>
              <w:t>соответствии с требованиями действующего законодательства.</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lastRenderedPageBreak/>
              <w:t>15. Проводить формальную проверку документов, проверку по существу, арифметическую проверку.</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16. Выявлять ошибки в первичных бухгалтерских документах, составленных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17. Проанализировать порядок оформления и ведения кассовой книги (форма КО-4), журнала кассира-операциониста, кассового журнала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18. Проверить правильность таксировки и контировки первичных бухгалтерских документов по кассе.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19. Ознакомиться с организацией документооборота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20. Изучить порядок сдачи документов организации в постоянный архив по истечении установленного срока хранения по номенклатуре дел.</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21. Ознакомиться с порядком заполнения учетных регистров в соответствии с формой бухгалтерского учета, применяемой в организации-базе практики.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22. Ознакомиться с порядком передачи денежной наличности на банковские счета в организации-базе практики: с использованием или без использования услуг инкассации.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23. Проанализировать порядок подготовки наличных денег для инкассации в организации-базе практики на соответствие действующему законодательству.</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24. Проверить правильность оформления документов, сопровождающих инкассаторскую сумку: </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доверенность, накладную, препроводительную ведомость.</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25. Рассмотреть порядок опломбирования инкассаторской сумки, передачи инкассаторской сумки на практике.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 xml:space="preserve">26. Изучить процедуру заполнения и передачи денежного чека кассиру (бухгалтеру-кассиру), </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пересчета и оприходования наличных из банка на практике.</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27. Изучить методологию организации и ведения учета кассовых операций, денежных документов и переводов в пути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28. Изучить методологию организации и ведения учета денежных средств на расчетных и специальных счетах в организации.</w:t>
            </w:r>
          </w:p>
          <w:p w:rsidR="00592FC4" w:rsidRPr="00497045" w:rsidRDefault="00592FC4" w:rsidP="00497045">
            <w:pPr>
              <w:spacing w:line="276" w:lineRule="auto"/>
              <w:ind w:left="113"/>
              <w:rPr>
                <w:bCs/>
                <w:sz w:val="18"/>
                <w:szCs w:val="18"/>
                <w:lang w:val="ru-RU" w:eastAsia="ru-RU"/>
              </w:rPr>
            </w:pPr>
            <w:r w:rsidRPr="00497045">
              <w:rPr>
                <w:bCs/>
                <w:sz w:val="18"/>
                <w:szCs w:val="18"/>
                <w:lang w:val="ru-RU" w:eastAsia="ru-RU"/>
              </w:rPr>
              <w:t>29. Изучить методологию организации и ведения учета ценных бумаг и бланков строгой отчетности в организации.</w:t>
            </w:r>
          </w:p>
          <w:p w:rsidR="00240A70" w:rsidRPr="00497045" w:rsidRDefault="00592FC4" w:rsidP="00497045">
            <w:pPr>
              <w:spacing w:line="276" w:lineRule="auto"/>
              <w:ind w:left="113"/>
              <w:rPr>
                <w:bCs/>
                <w:sz w:val="18"/>
                <w:szCs w:val="18"/>
                <w:lang w:val="ru-RU" w:eastAsia="ru-RU"/>
              </w:rPr>
            </w:pPr>
            <w:r w:rsidRPr="00497045">
              <w:rPr>
                <w:bCs/>
                <w:sz w:val="18"/>
                <w:szCs w:val="18"/>
                <w:lang w:val="ru-RU" w:eastAsia="ru-RU"/>
              </w:rPr>
              <w:t>31. Провести выборочный анализ денежных и кассовых документов, кассовой книги и отчета кассира в организации-базе практики.</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2FC4" w:rsidRDefault="00592FC4" w:rsidP="00592FC4">
            <w:pPr>
              <w:tabs>
                <w:tab w:val="left" w:pos="6096"/>
              </w:tabs>
              <w:jc w:val="center"/>
              <w:rPr>
                <w:lang w:val="ru-RU"/>
              </w:rPr>
            </w:pPr>
            <w:r>
              <w:rPr>
                <w:sz w:val="18"/>
                <w:szCs w:val="18"/>
                <w:lang w:val="ru-RU"/>
              </w:rPr>
              <w:lastRenderedPageBreak/>
              <w:t>104</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497045">
            <w:pPr>
              <w:tabs>
                <w:tab w:val="left" w:pos="6096"/>
              </w:tabs>
              <w:ind w:left="113" w:right="113"/>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r>
              <w:rPr>
                <w:i/>
                <w:sz w:val="18"/>
                <w:szCs w:val="18"/>
              </w:rPr>
              <w:t>Этап подготовки отчета</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592FC4" w:rsidP="00592FC4">
            <w:pPr>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b/>
                <w:i/>
                <w:sz w:val="18"/>
                <w:szCs w:val="18"/>
              </w:rPr>
            </w:pPr>
            <w:r>
              <w:rPr>
                <w:b/>
                <w:i/>
                <w:sz w:val="18"/>
                <w:szCs w:val="18"/>
              </w:rPr>
              <w:t>Всего</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385B" w:rsidRDefault="0059385B" w:rsidP="00592FC4">
            <w:pPr>
              <w:tabs>
                <w:tab w:val="left" w:pos="6096"/>
              </w:tabs>
              <w:jc w:val="center"/>
              <w:rPr>
                <w:lang w:val="ru-RU"/>
              </w:rPr>
            </w:pPr>
            <w:r>
              <w:rPr>
                <w:b/>
                <w:i/>
                <w:sz w:val="18"/>
                <w:szCs w:val="18"/>
                <w:lang w:val="ru-RU"/>
              </w:rPr>
              <w:t>1</w:t>
            </w:r>
            <w:r w:rsidR="00592FC4">
              <w:rPr>
                <w:b/>
                <w:i/>
                <w:sz w:val="18"/>
                <w:szCs w:val="18"/>
                <w:lang w:val="ru-RU"/>
              </w:rPr>
              <w:t>08</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rPr>
          <w:gridAfter w:val="1"/>
          <w:wAfter w:w="10" w:type="dxa"/>
        </w:trPr>
        <w:tc>
          <w:tcPr>
            <w:tcW w:w="9923" w:type="dxa"/>
            <w:gridSpan w:val="4"/>
            <w:shd w:val="clear" w:color="auto" w:fill="auto"/>
          </w:tcPr>
          <w:p w:rsidR="00240A70" w:rsidRDefault="00240A70" w:rsidP="00806475">
            <w:pPr>
              <w:snapToGrid w:val="0"/>
              <w:jc w:val="both"/>
            </w:pPr>
          </w:p>
          <w:p w:rsidR="00240A70" w:rsidRDefault="00240A70" w:rsidP="00806475">
            <w:pPr>
              <w:jc w:val="both"/>
            </w:pPr>
            <w:r>
              <w:t>Задание выдано</w:t>
            </w:r>
          </w:p>
        </w:tc>
      </w:tr>
      <w:tr w:rsidR="00240A70"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497045" w:rsidP="00592FC4">
            <w:pPr>
              <w:jc w:val="center"/>
            </w:pPr>
            <w:r>
              <w:rPr>
                <w:vertAlign w:val="superscript"/>
                <w:lang w:val="ru-RU"/>
              </w:rPr>
              <w:t xml:space="preserve">                                                                                                                     </w:t>
            </w:r>
            <w:r w:rsidR="00240A70">
              <w:rPr>
                <w:vertAlign w:val="superscript"/>
              </w:rPr>
              <w:t>(должность, Ф.И.О.)</w:t>
            </w:r>
          </w:p>
        </w:tc>
      </w:tr>
      <w:tr w:rsidR="00240A70" w:rsidTr="002F57A2">
        <w:trPr>
          <w:gridAfter w:val="1"/>
          <w:wAfter w:w="10" w:type="dxa"/>
        </w:trPr>
        <w:tc>
          <w:tcPr>
            <w:tcW w:w="9923" w:type="dxa"/>
            <w:gridSpan w:val="4"/>
            <w:shd w:val="clear" w:color="auto" w:fill="auto"/>
          </w:tcPr>
          <w:p w:rsidR="00240A70" w:rsidRDefault="00240A70" w:rsidP="00806475">
            <w:pPr>
              <w:ind w:left="-108" w:firstLine="108"/>
              <w:jc w:val="both"/>
              <w:rPr>
                <w:vertAlign w:val="superscript"/>
              </w:rPr>
            </w:pPr>
            <w:r>
              <w:t>Дата</w:t>
            </w:r>
            <w:r>
              <w:rPr>
                <w:iCs/>
              </w:rPr>
              <w:t xml:space="preserve"> «_______» ______________ </w:t>
            </w:r>
            <w:r>
              <w:t>20  ___  года    ______________________________________________________</w:t>
            </w:r>
          </w:p>
          <w:p w:rsidR="00240A70" w:rsidRDefault="00240A70" w:rsidP="00806475">
            <w:pPr>
              <w:jc w:val="both"/>
            </w:pPr>
            <w:r>
              <w:rPr>
                <w:vertAlign w:val="superscript"/>
              </w:rPr>
              <w:t xml:space="preserve">                                                                                                                                                                                                     (подпись)</w:t>
            </w:r>
          </w:p>
        </w:tc>
      </w:tr>
      <w:tr w:rsidR="00240A70" w:rsidTr="002F57A2">
        <w:trPr>
          <w:gridAfter w:val="1"/>
          <w:wAfter w:w="10" w:type="dxa"/>
        </w:trPr>
        <w:tc>
          <w:tcPr>
            <w:tcW w:w="9923" w:type="dxa"/>
            <w:gridSpan w:val="4"/>
            <w:shd w:val="clear" w:color="auto" w:fill="auto"/>
          </w:tcPr>
          <w:p w:rsidR="00240A70" w:rsidRDefault="00240A70" w:rsidP="00806475">
            <w:pPr>
              <w:jc w:val="both"/>
            </w:pPr>
            <w:r>
              <w:t>Задание согласовано</w:t>
            </w:r>
          </w:p>
        </w:tc>
      </w:tr>
      <w:tr w:rsidR="00240A70" w:rsidRPr="00645E45"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497045">
            <w:pPr>
              <w:ind w:firstLine="34"/>
              <w:jc w:val="both"/>
              <w:rPr>
                <w:lang w:val="ru-RU"/>
              </w:rPr>
            </w:pPr>
            <w:r w:rsidRPr="00240A70">
              <w:rPr>
                <w:vertAlign w:val="superscript"/>
                <w:lang w:val="ru-RU"/>
              </w:rPr>
              <w:t xml:space="preserve">                                                                                      </w:t>
            </w:r>
            <w:r w:rsidR="00497045">
              <w:rPr>
                <w:vertAlign w:val="superscript"/>
                <w:lang w:val="ru-RU"/>
              </w:rPr>
              <w:t xml:space="preserve">            </w:t>
            </w: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806475">
            <w:pPr>
              <w:jc w:val="both"/>
            </w:pPr>
            <w:r>
              <w:t>Задание</w:t>
            </w:r>
            <w:r w:rsidR="00497045">
              <w:rPr>
                <w:lang w:val="ru-RU"/>
              </w:rPr>
              <w:t xml:space="preserve"> </w:t>
            </w:r>
            <w:r>
              <w:t>получено</w:t>
            </w:r>
          </w:p>
        </w:tc>
      </w:tr>
      <w:tr w:rsidR="00240A70" w:rsidTr="002F57A2">
        <w:trPr>
          <w:gridAfter w:val="1"/>
          <w:wAfter w:w="10" w:type="dxa"/>
        </w:trPr>
        <w:tc>
          <w:tcPr>
            <w:tcW w:w="9923" w:type="dxa"/>
            <w:gridSpan w:val="4"/>
            <w:shd w:val="clear" w:color="auto" w:fill="auto"/>
          </w:tcPr>
          <w:p w:rsidR="00240A70" w:rsidRDefault="00240A70" w:rsidP="00806475">
            <w:pPr>
              <w:jc w:val="both"/>
              <w:rPr>
                <w:vertAlign w:val="superscript"/>
              </w:rPr>
            </w:pPr>
            <w:r>
              <w:t>Обучающийся ____________________________________________________________________________________</w:t>
            </w:r>
          </w:p>
          <w:p w:rsidR="00240A70" w:rsidRDefault="00240A70" w:rsidP="00806475">
            <w:pPr>
              <w:ind w:hanging="108"/>
              <w:jc w:val="both"/>
            </w:pPr>
            <w:r>
              <w:rPr>
                <w:vertAlign w:val="superscript"/>
              </w:rPr>
              <w:t xml:space="preserve">                                                                                                                                                (Ф.И.О.)</w:t>
            </w:r>
          </w:p>
        </w:tc>
      </w:tr>
    </w:tbl>
    <w:p w:rsidR="00240A70" w:rsidRDefault="00240A70" w:rsidP="00240A70">
      <w:pPr>
        <w:ind w:left="-108" w:firstLine="108"/>
        <w:jc w:val="both"/>
        <w:rPr>
          <w:vertAlign w:val="superscript"/>
        </w:rPr>
      </w:pPr>
      <w:r>
        <w:t>Дата</w:t>
      </w:r>
      <w:r>
        <w:rPr>
          <w:iCs/>
        </w:rPr>
        <w:t xml:space="preserve">«_______»______________ </w:t>
      </w:r>
      <w:r>
        <w:t>20  ___года    ______________________________________________________</w:t>
      </w:r>
    </w:p>
    <w:p w:rsidR="00240A70" w:rsidRDefault="00240A70" w:rsidP="00240A70">
      <w:pPr>
        <w:ind w:hanging="108"/>
        <w:jc w:val="both"/>
        <w:rPr>
          <w:sz w:val="28"/>
          <w:szCs w:val="28"/>
        </w:rPr>
      </w:pPr>
      <w:r>
        <w:rPr>
          <w:vertAlign w:val="superscript"/>
        </w:rPr>
        <w:t xml:space="preserve">                                                                                                                                                               </w:t>
      </w:r>
      <w:r w:rsidR="00497045">
        <w:rPr>
          <w:vertAlign w:val="superscript"/>
          <w:lang w:val="ru-RU"/>
        </w:rPr>
        <w:t>(</w:t>
      </w:r>
      <w:r>
        <w:rPr>
          <w:vertAlign w:val="superscript"/>
        </w:rPr>
        <w:t>подпись)</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r>
        <w:lastRenderedPageBreak/>
        <w:t>Приложение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806475">
            <w:pPr>
              <w:rPr>
                <w:rFonts w:ascii="Calibri" w:hAnsi="Calibri"/>
                <w:sz w:val="22"/>
                <w:szCs w:val="22"/>
              </w:rPr>
            </w:pPr>
            <w:r>
              <w:rPr>
                <w:noProof/>
                <w:lang w:val="ru-RU" w:eastAsia="ru-RU"/>
              </w:rPr>
              <w:drawing>
                <wp:inline distT="0" distB="0" distL="0" distR="0">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645E45" w:rsidTr="00806475">
        <w:trPr>
          <w:gridAfter w:val="1"/>
          <w:wAfter w:w="10" w:type="dxa"/>
        </w:trPr>
        <w:tc>
          <w:tcPr>
            <w:tcW w:w="9529" w:type="dxa"/>
            <w:gridSpan w:val="2"/>
            <w:shd w:val="clear" w:color="auto" w:fill="auto"/>
          </w:tcPr>
          <w:p w:rsidR="00240A70" w:rsidRPr="00240A70" w:rsidRDefault="00240A70" w:rsidP="00806475">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645E45" w:rsidTr="00806475">
        <w:trPr>
          <w:gridAfter w:val="1"/>
          <w:wAfter w:w="10" w:type="dxa"/>
        </w:trPr>
        <w:tc>
          <w:tcPr>
            <w:tcW w:w="9529" w:type="dxa"/>
            <w:gridSpan w:val="2"/>
            <w:shd w:val="clear" w:color="auto" w:fill="auto"/>
          </w:tcPr>
          <w:p w:rsidR="00240A70" w:rsidRPr="00240A70" w:rsidRDefault="00240A70" w:rsidP="00806475">
            <w:pPr>
              <w:snapToGrid w:val="0"/>
              <w:rPr>
                <w:lang w:val="ru-RU"/>
              </w:rPr>
            </w:pPr>
          </w:p>
        </w:tc>
      </w:tr>
      <w:tr w:rsidR="00240A70" w:rsidTr="00806475">
        <w:trPr>
          <w:gridAfter w:val="1"/>
          <w:wAfter w:w="10" w:type="dxa"/>
        </w:trPr>
        <w:tc>
          <w:tcPr>
            <w:tcW w:w="9529" w:type="dxa"/>
            <w:gridSpan w:val="2"/>
            <w:shd w:val="clear" w:color="auto" w:fill="auto"/>
          </w:tcPr>
          <w:p w:rsidR="00240A70" w:rsidRDefault="00240A70" w:rsidP="00806475">
            <w:pPr>
              <w:jc w:val="center"/>
            </w:pPr>
            <w:r>
              <w:rPr>
                <w:b/>
              </w:rPr>
              <w:t xml:space="preserve">АТТЕСТАЦИОННЫЙ ЛИСТ </w:t>
            </w:r>
          </w:p>
        </w:tc>
      </w:tr>
      <w:tr w:rsidR="00240A70" w:rsidTr="00806475">
        <w:trPr>
          <w:gridAfter w:val="1"/>
          <w:wAfter w:w="10" w:type="dxa"/>
        </w:trPr>
        <w:tc>
          <w:tcPr>
            <w:tcW w:w="9529" w:type="dxa"/>
            <w:gridSpan w:val="2"/>
            <w:shd w:val="clear" w:color="auto" w:fill="auto"/>
          </w:tcPr>
          <w:p w:rsidR="00240A70" w:rsidRDefault="00167434" w:rsidP="00806475">
            <w:pPr>
              <w:jc w:val="center"/>
            </w:pPr>
            <w:r>
              <w:rPr>
                <w:b/>
              </w:rPr>
              <w:t xml:space="preserve">ПО </w:t>
            </w:r>
            <w:r>
              <w:rPr>
                <w:b/>
                <w:lang w:val="ru-RU"/>
              </w:rPr>
              <w:t>ПРОИЗВОДСТВЕННОЙ</w:t>
            </w:r>
            <w:r w:rsidR="00240A70">
              <w:rPr>
                <w:b/>
              </w:rPr>
              <w:t xml:space="preserve"> ПРАКТИКЕ</w:t>
            </w:r>
          </w:p>
        </w:tc>
      </w:tr>
      <w:tr w:rsidR="00240A70" w:rsidTr="00806475">
        <w:trPr>
          <w:gridAfter w:val="1"/>
          <w:wAfter w:w="10" w:type="dxa"/>
        </w:trPr>
        <w:tc>
          <w:tcPr>
            <w:tcW w:w="9529" w:type="dxa"/>
            <w:gridSpan w:val="2"/>
            <w:shd w:val="clear" w:color="auto" w:fill="auto"/>
          </w:tcPr>
          <w:p w:rsidR="00240A70" w:rsidRDefault="00240A70" w:rsidP="00806475">
            <w:pPr>
              <w:snapToGrid w:val="0"/>
              <w:spacing w:line="312" w:lineRule="auto"/>
              <w:rPr>
                <w:b/>
              </w:rPr>
            </w:pPr>
          </w:p>
          <w:p w:rsidR="00240A70" w:rsidRDefault="00240A70" w:rsidP="00806475">
            <w:pPr>
              <w:spacing w:line="312" w:lineRule="auto"/>
            </w:pPr>
            <w:r>
              <w:rPr>
                <w:b/>
              </w:rPr>
              <w:t>_____________________________________________________________________________________________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spacing w:line="312" w:lineRule="auto"/>
              <w:jc w:val="center"/>
            </w:pPr>
            <w:r>
              <w:rPr>
                <w:vertAlign w:val="superscript"/>
              </w:rPr>
              <w:t>(Ф.И.О. полностью)</w:t>
            </w:r>
          </w:p>
        </w:tc>
      </w:tr>
      <w:tr w:rsidR="00240A70" w:rsidRPr="00645E45" w:rsidTr="00806475">
        <w:trPr>
          <w:gridAfter w:val="1"/>
          <w:wAfter w:w="10" w:type="dxa"/>
        </w:trPr>
        <w:tc>
          <w:tcPr>
            <w:tcW w:w="9529" w:type="dxa"/>
            <w:gridSpan w:val="2"/>
            <w:shd w:val="clear" w:color="auto" w:fill="auto"/>
          </w:tcPr>
          <w:p w:rsidR="00240A70" w:rsidRPr="00240A70" w:rsidRDefault="00240A70" w:rsidP="00806475">
            <w:pPr>
              <w:spacing w:line="312" w:lineRule="auto"/>
              <w:rPr>
                <w:lang w:val="ru-RU"/>
              </w:rPr>
            </w:pPr>
            <w:r w:rsidRPr="00240A70">
              <w:rPr>
                <w:lang w:val="ru-RU"/>
              </w:rPr>
              <w:t xml:space="preserve">обучающийся(аяся)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645E45" w:rsidTr="00806475">
        <w:trPr>
          <w:gridAfter w:val="1"/>
          <w:wAfter w:w="10" w:type="dxa"/>
        </w:trPr>
        <w:tc>
          <w:tcPr>
            <w:tcW w:w="9529" w:type="dxa"/>
            <w:gridSpan w:val="2"/>
            <w:shd w:val="clear" w:color="auto" w:fill="auto"/>
          </w:tcPr>
          <w:p w:rsidR="00240A70" w:rsidRPr="00592FC4" w:rsidRDefault="00167434" w:rsidP="00592FC4">
            <w:pPr>
              <w:overflowPunct w:val="0"/>
              <w:spacing w:line="312" w:lineRule="auto"/>
              <w:jc w:val="both"/>
              <w:textAlignment w:val="baseline"/>
              <w:rPr>
                <w:lang w:val="ru-RU"/>
              </w:rPr>
            </w:pPr>
            <w:r>
              <w:rPr>
                <w:lang w:val="ru-RU"/>
              </w:rPr>
              <w:t>Успешно прошел(ла) производственную</w:t>
            </w:r>
            <w:r w:rsidR="00240A70" w:rsidRPr="00240A70">
              <w:rPr>
                <w:lang w:val="ru-RU"/>
              </w:rPr>
              <w:t xml:space="preserve"> практику по профессиональному модулю </w:t>
            </w:r>
            <w:r w:rsidR="00810D3D">
              <w:rPr>
                <w:i/>
                <w:lang w:val="ru-RU"/>
              </w:rPr>
              <w:t>ПМ.0</w:t>
            </w:r>
            <w:r w:rsidR="00592FC4">
              <w:rPr>
                <w:i/>
                <w:lang w:val="ru-RU"/>
              </w:rPr>
              <w:t>3</w:t>
            </w:r>
            <w:r w:rsidR="00810D3D" w:rsidRPr="00497045">
              <w:rPr>
                <w:i/>
                <w:lang w:val="ru-RU"/>
              </w:rPr>
              <w:t xml:space="preserve"> </w:t>
            </w:r>
            <w:r w:rsidR="00592FC4" w:rsidRPr="00497045">
              <w:rPr>
                <w:i/>
                <w:lang w:val="ru-RU"/>
              </w:rPr>
              <w:t>Выполнение работ по одной или нескольким профессиям рабочих, должностям служащих</w:t>
            </w:r>
          </w:p>
        </w:tc>
      </w:tr>
      <w:tr w:rsidR="00240A70" w:rsidRPr="00645E45" w:rsidTr="00806475">
        <w:trPr>
          <w:gridAfter w:val="1"/>
          <w:wAfter w:w="10" w:type="dxa"/>
        </w:trPr>
        <w:tc>
          <w:tcPr>
            <w:tcW w:w="9529" w:type="dxa"/>
            <w:gridSpan w:val="2"/>
            <w:shd w:val="clear" w:color="auto" w:fill="auto"/>
          </w:tcPr>
          <w:p w:rsidR="00240A70" w:rsidRPr="00240A70" w:rsidRDefault="00240A70" w:rsidP="00806475">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312" w:lineRule="auto"/>
              <w:textAlignment w:val="baseline"/>
            </w:pPr>
            <w:r>
              <w:t>в организации 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276" w:lineRule="auto"/>
              <w:jc w:val="center"/>
              <w:textAlignment w:val="baseline"/>
            </w:pPr>
            <w:r>
              <w:rPr>
                <w:iCs/>
                <w:sz w:val="16"/>
                <w:szCs w:val="16"/>
                <w:vertAlign w:val="superscript"/>
              </w:rPr>
              <w:t>(наименование организации, юридический адрес)</w:t>
            </w:r>
          </w:p>
        </w:tc>
      </w:tr>
      <w:tr w:rsidR="00240A70" w:rsidRPr="00645E45" w:rsidTr="00806475">
        <w:trPr>
          <w:gridAfter w:val="1"/>
          <w:wAfter w:w="10" w:type="dxa"/>
        </w:trPr>
        <w:tc>
          <w:tcPr>
            <w:tcW w:w="9529" w:type="dxa"/>
            <w:gridSpan w:val="2"/>
            <w:shd w:val="clear" w:color="auto" w:fill="auto"/>
          </w:tcPr>
          <w:p w:rsidR="00240A70" w:rsidRPr="00592FC4"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592FC4" w:rsidRPr="00497045">
              <w:rPr>
                <w:i/>
                <w:iCs/>
                <w:lang w:val="ru-RU"/>
              </w:rPr>
              <w:t>Выполнение работ по одной или нескольким профессиям рабочих, должностям служащих</w:t>
            </w:r>
          </w:p>
        </w:tc>
      </w:tr>
      <w:tr w:rsidR="00240A70" w:rsidRPr="00645E45" w:rsidTr="00806475">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overflowPunct w:val="0"/>
              <w:jc w:val="center"/>
              <w:textAlignment w:val="baseline"/>
              <w:rPr>
                <w:sz w:val="18"/>
                <w:szCs w:val="18"/>
                <w:lang w:val="ru-RU"/>
              </w:rPr>
            </w:pPr>
            <w:r w:rsidRPr="00240A70">
              <w:rPr>
                <w:sz w:val="18"/>
                <w:szCs w:val="18"/>
                <w:lang w:val="ru-RU"/>
              </w:rPr>
              <w:t xml:space="preserve">Виды и объем работ, выполненных обучающимся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806475">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645E45"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497045">
            <w:pPr>
              <w:rPr>
                <w:sz w:val="18"/>
                <w:szCs w:val="18"/>
                <w:lang w:val="ru-RU"/>
              </w:rPr>
            </w:pPr>
            <w:r w:rsidRPr="00497045">
              <w:rPr>
                <w:rFonts w:eastAsia="Calibri"/>
                <w:sz w:val="18"/>
                <w:szCs w:val="18"/>
                <w:lang w:val="ru-RU"/>
              </w:rPr>
              <w:t>ПК 3.1. Работать с нормативно</w:t>
            </w:r>
            <w:r w:rsidR="00497045" w:rsidRPr="00497045">
              <w:rPr>
                <w:rFonts w:eastAsia="Calibri"/>
                <w:sz w:val="18"/>
                <w:szCs w:val="18"/>
                <w:lang w:val="ru-RU"/>
              </w:rPr>
              <w:t>-</w:t>
            </w:r>
            <w:r w:rsidRPr="00497045">
              <w:rPr>
                <w:rFonts w:eastAsia="Calibri"/>
                <w:sz w:val="18"/>
                <w:szCs w:val="18"/>
                <w:lang w:val="ru-RU"/>
              </w:rPr>
              <w:t>правовыми актами, положениями, инструкциями, другими руководящими материалами и документами по ведению кассовых операций</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645E45"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497045">
            <w:pPr>
              <w:rPr>
                <w:rFonts w:eastAsia="Segoe UI"/>
                <w:sz w:val="18"/>
                <w:szCs w:val="18"/>
                <w:lang w:val="ru-RU"/>
              </w:rPr>
            </w:pPr>
            <w:r w:rsidRPr="00497045">
              <w:rPr>
                <w:rFonts w:eastAsia="Calibri"/>
                <w:sz w:val="18"/>
                <w:szCs w:val="18"/>
                <w:lang w:val="ru-RU"/>
              </w:rPr>
              <w:t xml:space="preserve">ПК 3.2. Осуществлять операции с денежными средствами, ценными бумагами, бланками строгой отчетности. Оформлять денежные и кассовые </w:t>
            </w:r>
            <w:r w:rsidR="00497045" w:rsidRPr="00497045">
              <w:rPr>
                <w:rFonts w:eastAsia="Calibri"/>
                <w:sz w:val="18"/>
                <w:szCs w:val="18"/>
                <w:lang w:val="ru-RU"/>
              </w:rPr>
              <w:t>д</w:t>
            </w:r>
            <w:r w:rsidRPr="00497045">
              <w:rPr>
                <w:rFonts w:eastAsia="Calibri"/>
                <w:sz w:val="18"/>
                <w:szCs w:val="18"/>
                <w:lang w:val="ru-RU"/>
              </w:rPr>
              <w:t>окументы</w:t>
            </w:r>
            <w:r w:rsidR="00810D3D" w:rsidRPr="00497045">
              <w:rPr>
                <w:rFonts w:eastAsia="Segoe UI"/>
                <w:sz w:val="18"/>
                <w:szCs w:val="18"/>
                <w:lang w:val="ru-RU"/>
              </w:rPr>
              <w:t>.</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645E45"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3.3. Работать с формами кассовых и банковских документов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645E45"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3.4. Оформлять кассовые и банковские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645E45" w:rsidTr="00806475">
        <w:tc>
          <w:tcPr>
            <w:tcW w:w="4712" w:type="dxa"/>
            <w:tcBorders>
              <w:top w:val="single" w:sz="4" w:space="0" w:color="000000"/>
              <w:left w:val="single" w:sz="4" w:space="0" w:color="000000"/>
              <w:bottom w:val="single" w:sz="4" w:space="0" w:color="000000"/>
            </w:tcBorders>
            <w:shd w:val="clear" w:color="auto" w:fill="auto"/>
          </w:tcPr>
          <w:p w:rsidR="00240A70" w:rsidRPr="00497045" w:rsidRDefault="00592FC4" w:rsidP="00810D3D">
            <w:pPr>
              <w:overflowPunct w:val="0"/>
              <w:textAlignment w:val="baseline"/>
              <w:rPr>
                <w:rFonts w:eastAsia="Segoe UI"/>
                <w:sz w:val="18"/>
                <w:szCs w:val="18"/>
                <w:lang w:val="ru-RU"/>
              </w:rPr>
            </w:pPr>
            <w:r w:rsidRPr="00497045">
              <w:rPr>
                <w:sz w:val="18"/>
                <w:szCs w:val="18"/>
                <w:lang w:val="ru-RU"/>
              </w:rPr>
              <w:t>ПК 3.5. Вести кассовую книгу, составлять кассовую отчетность</w:t>
            </w:r>
            <w:r w:rsidR="00810D3D" w:rsidRPr="00497045">
              <w:rPr>
                <w:rFonts w:eastAsia="Segoe UI"/>
                <w:sz w:val="18"/>
                <w:szCs w:val="18"/>
                <w:lang w:val="ru-RU"/>
              </w:rPr>
              <w:t>.</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645E45" w:rsidTr="00806475">
        <w:trPr>
          <w:gridAfter w:val="1"/>
          <w:wAfter w:w="10" w:type="dxa"/>
        </w:trPr>
        <w:tc>
          <w:tcPr>
            <w:tcW w:w="9529" w:type="dxa"/>
            <w:gridSpan w:val="2"/>
            <w:tcBorders>
              <w:top w:val="single" w:sz="4" w:space="0" w:color="000000"/>
            </w:tcBorders>
            <w:shd w:val="clear" w:color="auto" w:fill="auto"/>
          </w:tcPr>
          <w:p w:rsidR="00240A70" w:rsidRPr="00240A70" w:rsidRDefault="00240A70" w:rsidP="00806475">
            <w:pPr>
              <w:overflowPunct w:val="0"/>
              <w:snapToGrid w:val="0"/>
              <w:ind w:hanging="142"/>
              <w:jc w:val="both"/>
              <w:textAlignment w:val="baseline"/>
              <w:rPr>
                <w:sz w:val="18"/>
                <w:szCs w:val="18"/>
                <w:lang w:val="ru-RU"/>
              </w:rPr>
            </w:pPr>
          </w:p>
          <w:p w:rsidR="00240A70" w:rsidRPr="00240A70" w:rsidRDefault="00240A70" w:rsidP="00806475">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806475">
            <w:pPr>
              <w:ind w:firstLine="708"/>
              <w:jc w:val="both"/>
              <w:rPr>
                <w:i/>
                <w:iCs/>
                <w:u w:val="single"/>
                <w:lang w:val="ru-RU"/>
              </w:rPr>
            </w:pPr>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 виды работ в условиях, имитирующих боевые действия.</w:t>
            </w:r>
          </w:p>
          <w:p w:rsidR="00240A70" w:rsidRPr="00240A70" w:rsidRDefault="00240A70" w:rsidP="00806475">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806475">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806475">
            <w:pPr>
              <w:rPr>
                <w:vertAlign w:val="superscript"/>
                <w:lang w:val="ru-RU"/>
              </w:rPr>
            </w:pPr>
            <w:r w:rsidRPr="00240A70">
              <w:rPr>
                <w:lang w:val="ru-RU"/>
              </w:rPr>
              <w:lastRenderedPageBreak/>
              <w:t>Руководитель практики от организации            ________________ /_________________________</w:t>
            </w:r>
          </w:p>
          <w:p w:rsidR="00240A70" w:rsidRPr="00240A70" w:rsidRDefault="00240A70" w:rsidP="00806475">
            <w:pPr>
              <w:rPr>
                <w:lang w:val="ru-RU"/>
              </w:rPr>
            </w:pPr>
            <w:r w:rsidRPr="00240A70">
              <w:rPr>
                <w:vertAlign w:val="superscript"/>
                <w:lang w:val="ru-RU"/>
              </w:rPr>
              <w:t xml:space="preserve">                                                                                                                                   (подпись)                                                     (Ф.И.О.)</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r>
              <w:lastRenderedPageBreak/>
              <w:t>Руководитель</w:t>
            </w:r>
            <w:r w:rsidR="00497045">
              <w:rPr>
                <w:lang w:val="ru-RU"/>
              </w:rPr>
              <w:t xml:space="preserve"> </w:t>
            </w:r>
            <w:r>
              <w:t>практики</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r>
              <w:t>от образовательной организации                        ________________ /_________________________</w:t>
            </w:r>
          </w:p>
        </w:tc>
      </w:tr>
      <w:tr w:rsidR="00240A70" w:rsidTr="00806475">
        <w:trPr>
          <w:gridAfter w:val="1"/>
          <w:wAfter w:w="10" w:type="dxa"/>
        </w:trPr>
        <w:tc>
          <w:tcPr>
            <w:tcW w:w="9529" w:type="dxa"/>
            <w:gridSpan w:val="2"/>
            <w:shd w:val="clear" w:color="auto" w:fill="auto"/>
          </w:tcPr>
          <w:p w:rsidR="00240A70" w:rsidRDefault="00240A70" w:rsidP="00806475">
            <w:pPr>
              <w:pBdr>
                <w:bottom w:val="single" w:sz="8" w:space="1" w:color="000000"/>
              </w:pBdr>
            </w:pPr>
            <w:r>
              <w:rPr>
                <w:vertAlign w:val="superscript"/>
              </w:rPr>
              <w:t xml:space="preserve">                                                                                                                                   (подпись)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497045" w:rsidRPr="00497045" w:rsidRDefault="00497045" w:rsidP="00497045">
      <w:pPr>
        <w:pageBreakBefore/>
        <w:jc w:val="right"/>
        <w:rPr>
          <w:lang w:val="ru-RU"/>
        </w:rPr>
      </w:pPr>
      <w:r>
        <w:lastRenderedPageBreak/>
        <w:t xml:space="preserve">Приложение </w:t>
      </w:r>
      <w:r>
        <w:rPr>
          <w:lang w:val="ru-RU"/>
        </w:rPr>
        <w:t>3</w:t>
      </w: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49A20026" wp14:editId="66EC89C5">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167434" w:rsidP="00240A70">
      <w:pPr>
        <w:widowControl w:val="0"/>
        <w:overflowPunct w:val="0"/>
        <w:autoSpaceDE w:val="0"/>
        <w:jc w:val="center"/>
        <w:textAlignment w:val="baseline"/>
        <w:rPr>
          <w:b/>
          <w:lang w:val="ru-RU"/>
        </w:rPr>
      </w:pPr>
      <w:r>
        <w:rPr>
          <w:b/>
          <w:lang w:val="ru-RU"/>
        </w:rPr>
        <w:t>ПРОИЗВОДСТВЕННОЙ</w:t>
      </w:r>
      <w:r w:rsidR="00240A70" w:rsidRPr="00810D3D">
        <w:rPr>
          <w:b/>
          <w:lang w:val="ru-RU"/>
        </w:rPr>
        <w:t xml:space="preserve">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497045">
      <w:pPr>
        <w:widowControl w:val="0"/>
        <w:tabs>
          <w:tab w:val="left" w:pos="7230"/>
        </w:tabs>
        <w:autoSpaceDE w:val="0"/>
        <w:rPr>
          <w:lang w:val="ru-RU"/>
        </w:rPr>
      </w:pPr>
      <w:r w:rsidRPr="00240A70">
        <w:rPr>
          <w:lang w:val="ru-RU"/>
        </w:rPr>
        <w:t xml:space="preserve">По профессиональному модулю  </w:t>
      </w:r>
      <w:r w:rsidR="00511D7B">
        <w:rPr>
          <w:i/>
          <w:lang w:val="ru-RU"/>
        </w:rPr>
        <w:t>ПМ.03</w:t>
      </w:r>
      <w:r w:rsidR="00511D7B" w:rsidRPr="00240A70">
        <w:rPr>
          <w:i/>
          <w:iCs/>
          <w:lang w:val="ru-RU"/>
        </w:rPr>
        <w:t xml:space="preserve"> </w:t>
      </w:r>
      <w:r w:rsidR="00511D7B" w:rsidRPr="00497045">
        <w:rPr>
          <w:i/>
          <w:lang w:val="ru-RU"/>
        </w:rPr>
        <w:t>Выполнение работ по одной или нескольким профессиям рабочих, должностям служащих</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Обучающегося(ейся)_______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497045" w:rsidP="00497045">
      <w:pPr>
        <w:jc w:val="center"/>
        <w:rPr>
          <w:lang w:val="ru-RU"/>
        </w:rPr>
      </w:pPr>
      <w:r>
        <w:rPr>
          <w:i/>
          <w:lang w:val="ru-RU"/>
        </w:rPr>
        <w:t xml:space="preserve">                                                                                       </w:t>
      </w:r>
      <w:r w:rsidR="00240A70"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806475">
        <w:tc>
          <w:tcPr>
            <w:tcW w:w="9855" w:type="dxa"/>
            <w:shd w:val="clear" w:color="auto" w:fill="auto"/>
          </w:tcPr>
          <w:p w:rsidR="00240A70" w:rsidRDefault="00240A70" w:rsidP="00806475">
            <w:pPr>
              <w:jc w:val="center"/>
            </w:pPr>
            <w:r>
              <w:rPr>
                <w:b/>
              </w:rPr>
              <w:t>ИНСТРУКЦИЯ</w:t>
            </w:r>
          </w:p>
        </w:tc>
      </w:tr>
      <w:tr w:rsidR="00240A70" w:rsidRPr="00645E45" w:rsidTr="00806475">
        <w:tc>
          <w:tcPr>
            <w:tcW w:w="9855" w:type="dxa"/>
            <w:shd w:val="clear" w:color="auto" w:fill="auto"/>
          </w:tcPr>
          <w:p w:rsidR="00240A70" w:rsidRPr="00240A70" w:rsidRDefault="00240A70" w:rsidP="00806475">
            <w:pPr>
              <w:jc w:val="center"/>
              <w:rPr>
                <w:b/>
                <w:lang w:val="ru-RU"/>
              </w:rPr>
            </w:pPr>
            <w:r w:rsidRPr="00240A70">
              <w:rPr>
                <w:b/>
                <w:lang w:val="ru-RU"/>
              </w:rPr>
              <w:t>по технике безопасности и правилам поведения при прохождении</w:t>
            </w:r>
          </w:p>
          <w:p w:rsidR="00240A70" w:rsidRPr="00240A70" w:rsidRDefault="005C26C9" w:rsidP="00806475">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практики по профессиональному модулю </w:t>
            </w:r>
          </w:p>
          <w:p w:rsidR="00240A70" w:rsidRPr="00240A70" w:rsidRDefault="00240A70" w:rsidP="001379C8">
            <w:pPr>
              <w:jc w:val="center"/>
              <w:rPr>
                <w:lang w:val="ru-RU"/>
              </w:rPr>
            </w:pPr>
            <w:r w:rsidRPr="00240A70">
              <w:rPr>
                <w:b/>
                <w:lang w:val="ru-RU"/>
              </w:rPr>
              <w:t>ПМ. 0</w:t>
            </w:r>
            <w:r w:rsidR="001379C8">
              <w:rPr>
                <w:b/>
                <w:lang w:val="ru-RU"/>
              </w:rPr>
              <w:t>3</w:t>
            </w:r>
            <w:r w:rsidRPr="00240A70">
              <w:rPr>
                <w:b/>
                <w:lang w:val="ru-RU"/>
              </w:rPr>
              <w:t xml:space="preserve"> </w:t>
            </w:r>
            <w:r w:rsidR="001379C8" w:rsidRPr="0025309D">
              <w:rPr>
                <w:b/>
                <w:lang w:val="ru-RU"/>
              </w:rPr>
              <w:t>Выполнение работ по одной или нескольким профессиям рабочих, должностям служащих</w:t>
            </w:r>
          </w:p>
        </w:tc>
      </w:tr>
      <w:tr w:rsidR="00240A70" w:rsidRPr="00645E45" w:rsidTr="00806475">
        <w:tc>
          <w:tcPr>
            <w:tcW w:w="9855" w:type="dxa"/>
            <w:shd w:val="clear" w:color="auto" w:fill="auto"/>
          </w:tcPr>
          <w:p w:rsidR="00240A70" w:rsidRPr="00240A70" w:rsidRDefault="00240A70" w:rsidP="00806475">
            <w:pPr>
              <w:jc w:val="center"/>
              <w:rPr>
                <w:lang w:val="ru-RU"/>
              </w:rPr>
            </w:pPr>
            <w:r w:rsidRPr="00240A70">
              <w:rPr>
                <w:b/>
                <w:lang w:val="ru-RU"/>
              </w:rPr>
              <w:t>студентами СПО СибУПК в организации</w:t>
            </w:r>
          </w:p>
        </w:tc>
      </w:tr>
      <w:tr w:rsidR="00240A70" w:rsidRPr="00645E45" w:rsidTr="00806475">
        <w:tc>
          <w:tcPr>
            <w:tcW w:w="9855" w:type="dxa"/>
            <w:shd w:val="clear" w:color="auto" w:fill="auto"/>
          </w:tcPr>
          <w:p w:rsidR="00240A70" w:rsidRPr="00240A70" w:rsidRDefault="00240A70" w:rsidP="00806475">
            <w:pPr>
              <w:snapToGrid w:val="0"/>
              <w:jc w:val="center"/>
              <w:rPr>
                <w:lang w:val="ru-RU"/>
              </w:rPr>
            </w:pP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806475">
        <w:tc>
          <w:tcPr>
            <w:tcW w:w="9855" w:type="dxa"/>
            <w:shd w:val="clear" w:color="auto" w:fill="auto"/>
          </w:tcPr>
          <w:p w:rsidR="00240A70" w:rsidRDefault="00240A70" w:rsidP="00511D7B">
            <w:pPr>
              <w:widowControl w:val="0"/>
              <w:numPr>
                <w:ilvl w:val="0"/>
                <w:numId w:val="4"/>
              </w:numPr>
              <w:tabs>
                <w:tab w:val="clear" w:pos="0"/>
                <w:tab w:val="left" w:pos="567"/>
                <w:tab w:val="num" w:pos="708"/>
              </w:tabs>
              <w:suppressAutoHyphens/>
              <w:autoSpaceDE w:val="0"/>
              <w:ind w:left="1080" w:hanging="796"/>
              <w:jc w:val="both"/>
            </w:pPr>
            <w:r>
              <w:t>передвигать</w:t>
            </w:r>
            <w:r w:rsidR="00497045">
              <w:rPr>
                <w:lang w:val="ru-RU"/>
              </w:rPr>
              <w:t xml:space="preserve"> </w:t>
            </w:r>
            <w:r>
              <w:t>компьютеры;</w:t>
            </w:r>
          </w:p>
        </w:tc>
      </w:tr>
      <w:tr w:rsidR="00240A70" w:rsidTr="00806475">
        <w:tc>
          <w:tcPr>
            <w:tcW w:w="9855" w:type="dxa"/>
            <w:shd w:val="clear" w:color="auto" w:fill="auto"/>
          </w:tcPr>
          <w:p w:rsidR="00240A70" w:rsidRDefault="00240A70" w:rsidP="00511D7B">
            <w:pPr>
              <w:widowControl w:val="0"/>
              <w:numPr>
                <w:ilvl w:val="0"/>
                <w:numId w:val="4"/>
              </w:numPr>
              <w:tabs>
                <w:tab w:val="clear" w:pos="0"/>
                <w:tab w:val="left" w:pos="567"/>
                <w:tab w:val="num" w:pos="708"/>
              </w:tabs>
              <w:suppressAutoHyphens/>
              <w:autoSpaceDE w:val="0"/>
              <w:ind w:left="1080" w:hanging="796"/>
              <w:jc w:val="both"/>
            </w:pPr>
            <w:r>
              <w:t>открывать системный блок;</w:t>
            </w:r>
          </w:p>
        </w:tc>
      </w:tr>
      <w:tr w:rsidR="00240A70" w:rsidRPr="00645E45" w:rsidTr="00806475">
        <w:tc>
          <w:tcPr>
            <w:tcW w:w="9855" w:type="dxa"/>
            <w:shd w:val="clear" w:color="auto" w:fill="auto"/>
          </w:tcPr>
          <w:p w:rsidR="00240A70" w:rsidRPr="00240A70" w:rsidRDefault="00240A70" w:rsidP="00511D7B">
            <w:pPr>
              <w:widowControl w:val="0"/>
              <w:numPr>
                <w:ilvl w:val="0"/>
                <w:numId w:val="4"/>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806475">
        <w:tc>
          <w:tcPr>
            <w:tcW w:w="9855" w:type="dxa"/>
            <w:shd w:val="clear" w:color="auto" w:fill="auto"/>
          </w:tcPr>
          <w:p w:rsidR="00240A70" w:rsidRDefault="00497045" w:rsidP="00511D7B">
            <w:pPr>
              <w:widowControl w:val="0"/>
              <w:numPr>
                <w:ilvl w:val="0"/>
                <w:numId w:val="5"/>
              </w:numPr>
              <w:suppressAutoHyphens/>
              <w:autoSpaceDE w:val="0"/>
              <w:ind w:left="567" w:hanging="283"/>
              <w:jc w:val="both"/>
            </w:pPr>
            <w:r>
              <w:rPr>
                <w:lang w:val="ru-RU"/>
              </w:rPr>
              <w:t>с</w:t>
            </w:r>
            <w:r w:rsidR="00240A70">
              <w:t>облюдать</w:t>
            </w:r>
            <w:r>
              <w:rPr>
                <w:lang w:val="ru-RU"/>
              </w:rPr>
              <w:t xml:space="preserve"> </w:t>
            </w:r>
            <w:r w:rsidR="00240A70">
              <w:t>тишину и порядок;</w:t>
            </w:r>
          </w:p>
        </w:tc>
      </w:tr>
      <w:tr w:rsidR="00240A70" w:rsidTr="00806475">
        <w:tc>
          <w:tcPr>
            <w:tcW w:w="9855" w:type="dxa"/>
            <w:shd w:val="clear" w:color="auto" w:fill="auto"/>
          </w:tcPr>
          <w:p w:rsidR="00240A70" w:rsidRDefault="00240A70" w:rsidP="00511D7B">
            <w:pPr>
              <w:widowControl w:val="0"/>
              <w:numPr>
                <w:ilvl w:val="0"/>
                <w:numId w:val="5"/>
              </w:numPr>
              <w:suppressAutoHyphens/>
              <w:autoSpaceDE w:val="0"/>
              <w:ind w:left="567" w:hanging="283"/>
              <w:jc w:val="both"/>
            </w:pPr>
            <w:r>
              <w:t>выполнять все требования руководителя;</w:t>
            </w:r>
          </w:p>
        </w:tc>
      </w:tr>
      <w:tr w:rsidR="00240A70" w:rsidRPr="00645E45" w:rsidTr="00806475">
        <w:tc>
          <w:tcPr>
            <w:tcW w:w="9855" w:type="dxa"/>
            <w:shd w:val="clear" w:color="auto" w:fill="auto"/>
          </w:tcPr>
          <w:p w:rsidR="00240A70" w:rsidRPr="00240A70" w:rsidRDefault="00240A70" w:rsidP="00511D7B">
            <w:pPr>
              <w:widowControl w:val="0"/>
              <w:numPr>
                <w:ilvl w:val="0"/>
                <w:numId w:val="5"/>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645E45" w:rsidTr="00806475">
        <w:tc>
          <w:tcPr>
            <w:tcW w:w="9855" w:type="dxa"/>
            <w:shd w:val="clear" w:color="auto" w:fill="auto"/>
          </w:tcPr>
          <w:p w:rsidR="00240A70" w:rsidRPr="00240A70" w:rsidRDefault="00240A70" w:rsidP="00511D7B">
            <w:pPr>
              <w:widowControl w:val="0"/>
              <w:numPr>
                <w:ilvl w:val="0"/>
                <w:numId w:val="5"/>
              </w:numPr>
              <w:suppressAutoHyphens/>
              <w:autoSpaceDE w:val="0"/>
              <w:ind w:left="567" w:hanging="283"/>
              <w:jc w:val="both"/>
              <w:rPr>
                <w:lang w:val="ru-RU"/>
              </w:rPr>
            </w:pPr>
            <w:r w:rsidRPr="00240A70">
              <w:rPr>
                <w:lang w:val="ru-RU"/>
              </w:rPr>
              <w:t>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происшедшем преподавателю и обратиться к врачу;</w:t>
            </w:r>
          </w:p>
        </w:tc>
      </w:tr>
      <w:tr w:rsidR="00240A70" w:rsidTr="00806475">
        <w:tc>
          <w:tcPr>
            <w:tcW w:w="9855" w:type="dxa"/>
            <w:shd w:val="clear" w:color="auto" w:fill="auto"/>
          </w:tcPr>
          <w:p w:rsidR="00240A70" w:rsidRDefault="00240A70" w:rsidP="00511D7B">
            <w:pPr>
              <w:widowControl w:val="0"/>
              <w:numPr>
                <w:ilvl w:val="0"/>
                <w:numId w:val="5"/>
              </w:numPr>
              <w:suppressAutoHyphens/>
              <w:autoSpaceDE w:val="0"/>
              <w:ind w:left="567" w:hanging="283"/>
              <w:jc w:val="both"/>
            </w:pPr>
            <w:r>
              <w:t>оставлять</w:t>
            </w:r>
            <w:r w:rsidR="00497045">
              <w:rPr>
                <w:lang w:val="ru-RU"/>
              </w:rPr>
              <w:t xml:space="preserve"> </w:t>
            </w:r>
            <w:r>
              <w:t>рабочее</w:t>
            </w:r>
            <w:r w:rsidR="00497045">
              <w:rPr>
                <w:lang w:val="ru-RU"/>
              </w:rPr>
              <w:t xml:space="preserve"> </w:t>
            </w:r>
            <w:r>
              <w:t>место</w:t>
            </w:r>
            <w:r w:rsidR="00497045">
              <w:rPr>
                <w:lang w:val="ru-RU"/>
              </w:rPr>
              <w:t xml:space="preserve"> </w:t>
            </w:r>
            <w:r>
              <w:t>чистым.</w:t>
            </w: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645E45"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806475">
        <w:tc>
          <w:tcPr>
            <w:tcW w:w="9855" w:type="dxa"/>
            <w:shd w:val="clear" w:color="auto" w:fill="auto"/>
          </w:tcPr>
          <w:p w:rsidR="00240A70" w:rsidRDefault="00240A70" w:rsidP="00511D7B">
            <w:pPr>
              <w:widowControl w:val="0"/>
              <w:numPr>
                <w:ilvl w:val="0"/>
                <w:numId w:val="2"/>
              </w:numPr>
              <w:tabs>
                <w:tab w:val="left" w:pos="567"/>
              </w:tabs>
              <w:suppressAutoHyphens/>
              <w:autoSpaceDE w:val="0"/>
              <w:ind w:left="1004" w:hanging="720"/>
              <w:jc w:val="both"/>
            </w:pPr>
            <w:r>
              <w:t>вертикально</w:t>
            </w:r>
            <w:r w:rsidR="00497045">
              <w:rPr>
                <w:lang w:val="ru-RU"/>
              </w:rPr>
              <w:t xml:space="preserve"> </w:t>
            </w:r>
            <w:r>
              <w:t>прямая</w:t>
            </w:r>
            <w:r w:rsidR="00497045">
              <w:rPr>
                <w:lang w:val="ru-RU"/>
              </w:rPr>
              <w:t xml:space="preserve"> </w:t>
            </w:r>
            <w:r>
              <w:t>спина;</w:t>
            </w:r>
          </w:p>
        </w:tc>
      </w:tr>
      <w:tr w:rsidR="00240A70" w:rsidTr="00806475">
        <w:tc>
          <w:tcPr>
            <w:tcW w:w="9855" w:type="dxa"/>
            <w:shd w:val="clear" w:color="auto" w:fill="auto"/>
          </w:tcPr>
          <w:p w:rsidR="00240A70" w:rsidRDefault="00240A70" w:rsidP="00511D7B">
            <w:pPr>
              <w:widowControl w:val="0"/>
              <w:numPr>
                <w:ilvl w:val="0"/>
                <w:numId w:val="2"/>
              </w:numPr>
              <w:tabs>
                <w:tab w:val="left" w:pos="567"/>
              </w:tabs>
              <w:suppressAutoHyphens/>
              <w:autoSpaceDE w:val="0"/>
              <w:ind w:left="1004" w:hanging="720"/>
              <w:jc w:val="both"/>
            </w:pPr>
            <w:r>
              <w:t>плечи опущены и расслаблены;</w:t>
            </w:r>
          </w:p>
        </w:tc>
      </w:tr>
      <w:tr w:rsidR="00240A70" w:rsidRPr="00645E45"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645E45"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645E45" w:rsidTr="00806475">
        <w:tc>
          <w:tcPr>
            <w:tcW w:w="9855" w:type="dxa"/>
            <w:shd w:val="clear" w:color="auto" w:fill="auto"/>
          </w:tcPr>
          <w:p w:rsidR="00240A70" w:rsidRPr="00240A70" w:rsidRDefault="00240A70" w:rsidP="00511D7B">
            <w:pPr>
              <w:widowControl w:val="0"/>
              <w:numPr>
                <w:ilvl w:val="0"/>
                <w:numId w:val="2"/>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645E45" w:rsidTr="00806475">
        <w:tc>
          <w:tcPr>
            <w:tcW w:w="9855" w:type="dxa"/>
            <w:shd w:val="clear" w:color="auto" w:fill="auto"/>
          </w:tcPr>
          <w:p w:rsidR="00240A70" w:rsidRPr="00240A70" w:rsidRDefault="00240A70" w:rsidP="00511D7B">
            <w:pPr>
              <w:widowControl w:val="0"/>
              <w:numPr>
                <w:ilvl w:val="0"/>
                <w:numId w:val="3"/>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806475">
            <w:pPr>
              <w:widowControl w:val="0"/>
              <w:autoSpaceDE w:val="0"/>
              <w:ind w:left="284"/>
              <w:jc w:val="both"/>
              <w:rPr>
                <w:lang w:val="ru-RU"/>
              </w:rPr>
            </w:pPr>
          </w:p>
          <w:p w:rsidR="00240A70" w:rsidRPr="00240A70" w:rsidRDefault="00240A70" w:rsidP="00806475">
            <w:pPr>
              <w:widowControl w:val="0"/>
              <w:autoSpaceDE w:val="0"/>
              <w:ind w:left="284"/>
              <w:jc w:val="both"/>
              <w:rPr>
                <w:lang w:val="ru-RU"/>
              </w:rPr>
            </w:pPr>
          </w:p>
        </w:tc>
      </w:tr>
      <w:tr w:rsidR="00240A70" w:rsidRPr="00645E45" w:rsidTr="00806475">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645E45" w:rsidTr="00806475">
              <w:tc>
                <w:tcPr>
                  <w:tcW w:w="9639" w:type="dxa"/>
                  <w:shd w:val="clear" w:color="auto" w:fill="auto"/>
                </w:tcPr>
                <w:p w:rsidR="00240A70" w:rsidRPr="00240A70" w:rsidRDefault="00240A70" w:rsidP="00806475">
                  <w:pPr>
                    <w:ind w:left="-74" w:hanging="34"/>
                    <w:jc w:val="both"/>
                    <w:rPr>
                      <w:lang w:val="ru-RU"/>
                    </w:rPr>
                  </w:pPr>
                  <w:r w:rsidRPr="00240A70">
                    <w:rPr>
                      <w:lang w:val="ru-RU"/>
                    </w:rPr>
                    <w:t>С инструкцией ознакомлен</w:t>
                  </w:r>
                </w:p>
                <w:p w:rsidR="00240A70" w:rsidRPr="00240A70" w:rsidRDefault="00240A70" w:rsidP="00806475">
                  <w:pPr>
                    <w:ind w:left="-74" w:hanging="34"/>
                    <w:jc w:val="both"/>
                    <w:rPr>
                      <w:lang w:val="ru-RU"/>
                    </w:rPr>
                  </w:pPr>
                  <w:r w:rsidRPr="00240A70">
                    <w:rPr>
                      <w:lang w:val="ru-RU"/>
                    </w:rPr>
                    <w:t>Обучающийся       _______________________________________________________________________________</w:t>
                  </w:r>
                </w:p>
              </w:tc>
            </w:tr>
            <w:tr w:rsidR="00240A70" w:rsidRPr="00645E45" w:rsidTr="00806475">
              <w:tc>
                <w:tcPr>
                  <w:tcW w:w="9639" w:type="dxa"/>
                  <w:shd w:val="clear" w:color="auto" w:fill="auto"/>
                </w:tcPr>
                <w:p w:rsidR="00240A70" w:rsidRPr="00240A70" w:rsidRDefault="00240A70" w:rsidP="00806475">
                  <w:pPr>
                    <w:jc w:val="center"/>
                    <w:rPr>
                      <w:lang w:val="ru-RU"/>
                    </w:rPr>
                  </w:pPr>
                  <w:r w:rsidRPr="00240A70">
                    <w:rPr>
                      <w:vertAlign w:val="superscript"/>
                      <w:lang w:val="ru-RU"/>
                    </w:rPr>
                    <w:t xml:space="preserve">                  (Ф.И.О.)</w:t>
                  </w:r>
                </w:p>
              </w:tc>
            </w:tr>
          </w:tbl>
          <w:p w:rsidR="00240A70" w:rsidRPr="00240A70" w:rsidRDefault="00240A70" w:rsidP="00806475">
            <w:pPr>
              <w:jc w:val="both"/>
              <w:rPr>
                <w:lang w:val="ru-RU"/>
              </w:rPr>
            </w:pPr>
            <w:r w:rsidRPr="00240A70">
              <w:rPr>
                <w:lang w:val="ru-RU"/>
              </w:rPr>
              <w:t xml:space="preserve">Дата  </w:t>
            </w:r>
            <w:r w:rsidRPr="00240A70">
              <w:rPr>
                <w:iCs/>
                <w:lang w:val="ru-RU"/>
              </w:rPr>
              <w:t xml:space="preserve">  «_______» ____________________</w:t>
            </w:r>
            <w:r w:rsidRPr="00240A70">
              <w:rPr>
                <w:lang w:val="ru-RU"/>
              </w:rPr>
              <w:t>20 ___ года       _____________________________________________</w:t>
            </w:r>
          </w:p>
        </w:tc>
      </w:tr>
      <w:tr w:rsidR="00240A70" w:rsidTr="00806475">
        <w:tc>
          <w:tcPr>
            <w:tcW w:w="9855" w:type="dxa"/>
            <w:shd w:val="clear" w:color="auto" w:fill="auto"/>
          </w:tcPr>
          <w:p w:rsidR="00240A70" w:rsidRDefault="00497045" w:rsidP="00497045">
            <w:pPr>
              <w:jc w:val="center"/>
            </w:pPr>
            <w:r>
              <w:rPr>
                <w:vertAlign w:val="superscript"/>
                <w:lang w:val="ru-RU"/>
              </w:rPr>
              <w:t xml:space="preserve">                                                                                                                   </w:t>
            </w:r>
            <w:r w:rsidR="00240A70">
              <w:rPr>
                <w:vertAlign w:val="superscript"/>
              </w:rPr>
              <w:t>(подпись)</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5B291A">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1D" w:rsidRDefault="0095401D" w:rsidP="004C7071">
      <w:r>
        <w:separator/>
      </w:r>
    </w:p>
  </w:endnote>
  <w:endnote w:type="continuationSeparator" w:id="0">
    <w:p w:rsidR="0095401D" w:rsidRDefault="0095401D"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7" w:rsidRDefault="0039146E">
    <w:pPr>
      <w:pStyle w:val="aa"/>
      <w:spacing w:line="14" w:lineRule="auto"/>
      <w:ind w:left="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3975100</wp:posOffset>
              </wp:positionH>
              <wp:positionV relativeFrom="page">
                <wp:posOffset>10057765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271D7" w:rsidRDefault="00B271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56488">
                            <w:rPr>
                              <w:noProof/>
                              <w:spacing w:val="-10"/>
                              <w:sz w:val="24"/>
                            </w:rPr>
                            <w:t>4</w:t>
                          </w:r>
                          <w:r>
                            <w:rPr>
                              <w:spacing w:val="-10"/>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3pt;margin-top:791.95pt;width:13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" filled="f" stroked="f">
              <v:path arrowok="t"/>
              <v:textbox inset="0,0,0,0">
                <w:txbxContent>
                  <w:p w:rsidR="00B271D7" w:rsidRDefault="00B271D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56488">
                      <w:rPr>
                        <w:noProof/>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1D" w:rsidRDefault="0095401D" w:rsidP="004C7071">
      <w:r>
        <w:separator/>
      </w:r>
    </w:p>
  </w:footnote>
  <w:footnote w:type="continuationSeparator" w:id="0">
    <w:p w:rsidR="0095401D" w:rsidRDefault="0095401D"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D7" w:rsidRDefault="00B271D7">
    <w:pPr>
      <w:pStyle w:val="a5"/>
      <w:jc w:val="center"/>
    </w:pPr>
    <w:r>
      <w:fldChar w:fldCharType="begin"/>
    </w:r>
    <w:r>
      <w:instrText xml:space="preserve"> PAGE   \* MERGEFORMAT </w:instrText>
    </w:r>
    <w:r>
      <w:fldChar w:fldCharType="separate"/>
    </w:r>
    <w:r>
      <w:rPr>
        <w:noProof/>
      </w:rPr>
      <w:t>48</w:t>
    </w:r>
    <w:r>
      <w:rPr>
        <w:noProof/>
      </w:rPr>
      <w:fldChar w:fldCharType="end"/>
    </w:r>
  </w:p>
  <w:p w:rsidR="00B271D7" w:rsidRDefault="00B271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sdtPr>
    <w:sdtEndPr/>
    <w:sdtContent>
      <w:p w:rsidR="00B271D7" w:rsidRDefault="00B271D7">
        <w:pPr>
          <w:pStyle w:val="a5"/>
          <w:jc w:val="center"/>
        </w:pPr>
        <w:r>
          <w:fldChar w:fldCharType="begin"/>
        </w:r>
        <w:r>
          <w:instrText>PAGE   \* MERGEFORMAT</w:instrText>
        </w:r>
        <w:r>
          <w:fldChar w:fldCharType="separate"/>
        </w:r>
        <w:r w:rsidR="00256488">
          <w:rPr>
            <w:noProof/>
          </w:rPr>
          <w:t>2</w:t>
        </w:r>
        <w:r>
          <w:rPr>
            <w:noProof/>
          </w:rPr>
          <w:fldChar w:fldCharType="end"/>
        </w:r>
      </w:p>
    </w:sdtContent>
  </w:sdt>
  <w:p w:rsidR="00B271D7" w:rsidRDefault="00B271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8FF66C02"/>
    <w:name w:val="WW8Num7"/>
    <w:lvl w:ilvl="0">
      <w:start w:val="1"/>
      <w:numFmt w:val="decimal"/>
      <w:lvlText w:val="%1."/>
      <w:lvlJc w:val="left"/>
      <w:pPr>
        <w:tabs>
          <w:tab w:val="num" w:pos="0"/>
        </w:tabs>
        <w:ind w:left="720" w:hanging="360"/>
      </w:pPr>
      <w:rPr>
        <w:rFonts w:ascii="Symbol" w:hAnsi="Symbol" w:cs="Symbol" w:hint="default"/>
        <w:sz w:val="20"/>
        <w:szCs w:val="20"/>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A811847"/>
    <w:multiLevelType w:val="hybridMultilevel"/>
    <w:tmpl w:val="4656B528"/>
    <w:lvl w:ilvl="0" w:tplc="844CD39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E41752"/>
    <w:multiLevelType w:val="hybridMultilevel"/>
    <w:tmpl w:val="CFE41200"/>
    <w:lvl w:ilvl="0" w:tplc="C860A3F4">
      <w:numFmt w:val="bullet"/>
      <w:lvlText w:val=""/>
      <w:lvlJc w:val="left"/>
      <w:pPr>
        <w:ind w:left="340" w:hanging="281"/>
      </w:pPr>
      <w:rPr>
        <w:rFonts w:ascii="Symbol" w:eastAsia="Symbol" w:hAnsi="Symbol" w:cs="Symbol" w:hint="default"/>
        <w:b w:val="0"/>
        <w:bCs w:val="0"/>
        <w:i w:val="0"/>
        <w:iCs w:val="0"/>
        <w:spacing w:val="0"/>
        <w:w w:val="100"/>
        <w:sz w:val="28"/>
        <w:szCs w:val="28"/>
        <w:lang w:val="ru-RU" w:eastAsia="en-US" w:bidi="ar-SA"/>
      </w:rPr>
    </w:lvl>
    <w:lvl w:ilvl="1" w:tplc="6B9EE95A">
      <w:numFmt w:val="bullet"/>
      <w:lvlText w:val="•"/>
      <w:lvlJc w:val="left"/>
      <w:pPr>
        <w:ind w:left="1298" w:hanging="281"/>
      </w:pPr>
      <w:rPr>
        <w:rFonts w:hint="default"/>
        <w:lang w:val="ru-RU" w:eastAsia="en-US" w:bidi="ar-SA"/>
      </w:rPr>
    </w:lvl>
    <w:lvl w:ilvl="2" w:tplc="A1E0A9DE">
      <w:numFmt w:val="bullet"/>
      <w:lvlText w:val="•"/>
      <w:lvlJc w:val="left"/>
      <w:pPr>
        <w:ind w:left="2257" w:hanging="281"/>
      </w:pPr>
      <w:rPr>
        <w:rFonts w:hint="default"/>
        <w:lang w:val="ru-RU" w:eastAsia="en-US" w:bidi="ar-SA"/>
      </w:rPr>
    </w:lvl>
    <w:lvl w:ilvl="3" w:tplc="1E9CB4E4">
      <w:numFmt w:val="bullet"/>
      <w:lvlText w:val="•"/>
      <w:lvlJc w:val="left"/>
      <w:pPr>
        <w:ind w:left="3215" w:hanging="281"/>
      </w:pPr>
      <w:rPr>
        <w:rFonts w:hint="default"/>
        <w:lang w:val="ru-RU" w:eastAsia="en-US" w:bidi="ar-SA"/>
      </w:rPr>
    </w:lvl>
    <w:lvl w:ilvl="4" w:tplc="1AA2F76E">
      <w:numFmt w:val="bullet"/>
      <w:lvlText w:val="•"/>
      <w:lvlJc w:val="left"/>
      <w:pPr>
        <w:ind w:left="4174" w:hanging="281"/>
      </w:pPr>
      <w:rPr>
        <w:rFonts w:hint="default"/>
        <w:lang w:val="ru-RU" w:eastAsia="en-US" w:bidi="ar-SA"/>
      </w:rPr>
    </w:lvl>
    <w:lvl w:ilvl="5" w:tplc="C3A29DA2">
      <w:numFmt w:val="bullet"/>
      <w:lvlText w:val="•"/>
      <w:lvlJc w:val="left"/>
      <w:pPr>
        <w:ind w:left="5132" w:hanging="281"/>
      </w:pPr>
      <w:rPr>
        <w:rFonts w:hint="default"/>
        <w:lang w:val="ru-RU" w:eastAsia="en-US" w:bidi="ar-SA"/>
      </w:rPr>
    </w:lvl>
    <w:lvl w:ilvl="6" w:tplc="C562B5EC">
      <w:numFmt w:val="bullet"/>
      <w:lvlText w:val="•"/>
      <w:lvlJc w:val="left"/>
      <w:pPr>
        <w:ind w:left="6091" w:hanging="281"/>
      </w:pPr>
      <w:rPr>
        <w:rFonts w:hint="default"/>
        <w:lang w:val="ru-RU" w:eastAsia="en-US" w:bidi="ar-SA"/>
      </w:rPr>
    </w:lvl>
    <w:lvl w:ilvl="7" w:tplc="9E746DAE">
      <w:numFmt w:val="bullet"/>
      <w:lvlText w:val="•"/>
      <w:lvlJc w:val="left"/>
      <w:pPr>
        <w:ind w:left="7050" w:hanging="281"/>
      </w:pPr>
      <w:rPr>
        <w:rFonts w:hint="default"/>
        <w:lang w:val="ru-RU" w:eastAsia="en-US" w:bidi="ar-SA"/>
      </w:rPr>
    </w:lvl>
    <w:lvl w:ilvl="8" w:tplc="297003AE">
      <w:numFmt w:val="bullet"/>
      <w:lvlText w:val="•"/>
      <w:lvlJc w:val="left"/>
      <w:pPr>
        <w:ind w:left="8008" w:hanging="281"/>
      </w:pPr>
      <w:rPr>
        <w:rFonts w:hint="default"/>
        <w:lang w:val="ru-RU" w:eastAsia="en-US" w:bidi="ar-SA"/>
      </w:rPr>
    </w:lvl>
  </w:abstractNum>
  <w:abstractNum w:abstractNumId="9">
    <w:nsid w:val="20E654FA"/>
    <w:multiLevelType w:val="hybridMultilevel"/>
    <w:tmpl w:val="628E756E"/>
    <w:lvl w:ilvl="0" w:tplc="74EC1FE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897FBB"/>
    <w:multiLevelType w:val="hybridMultilevel"/>
    <w:tmpl w:val="ECAE5FD8"/>
    <w:lvl w:ilvl="0" w:tplc="4770F8D2">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8440140"/>
    <w:multiLevelType w:val="hybridMultilevel"/>
    <w:tmpl w:val="415E2F50"/>
    <w:lvl w:ilvl="0" w:tplc="383EF40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90DD4"/>
    <w:multiLevelType w:val="hybridMultilevel"/>
    <w:tmpl w:val="F5742A48"/>
    <w:lvl w:ilvl="0" w:tplc="FAE017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373859"/>
    <w:multiLevelType w:val="multilevel"/>
    <w:tmpl w:val="E1946DA6"/>
    <w:lvl w:ilvl="0">
      <w:start w:val="1"/>
      <w:numFmt w:val="decimal"/>
      <w:lvlText w:val="%1."/>
      <w:lvlJc w:val="left"/>
      <w:pPr>
        <w:ind w:left="1192" w:hanging="286"/>
        <w:jc w:val="right"/>
      </w:pPr>
      <w:rPr>
        <w:rFonts w:hint="default"/>
        <w:spacing w:val="0"/>
        <w:w w:val="100"/>
        <w:lang w:val="ru-RU" w:eastAsia="en-US" w:bidi="ar-SA"/>
      </w:rPr>
    </w:lvl>
    <w:lvl w:ilvl="1">
      <w:start w:val="1"/>
      <w:numFmt w:val="decimal"/>
      <w:lvlText w:val="%1.%2."/>
      <w:lvlJc w:val="left"/>
      <w:pPr>
        <w:ind w:left="199" w:hanging="555"/>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numFmt w:val="bullet"/>
      <w:lvlText w:val="-"/>
      <w:lvlJc w:val="left"/>
      <w:pPr>
        <w:ind w:left="1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39" w:hanging="164"/>
      </w:pPr>
      <w:rPr>
        <w:rFonts w:hint="default"/>
        <w:lang w:val="ru-RU" w:eastAsia="en-US" w:bidi="ar-SA"/>
      </w:rPr>
    </w:lvl>
    <w:lvl w:ilvl="4">
      <w:numFmt w:val="bullet"/>
      <w:lvlText w:val="•"/>
      <w:lvlJc w:val="left"/>
      <w:pPr>
        <w:ind w:left="4108" w:hanging="164"/>
      </w:pPr>
      <w:rPr>
        <w:rFonts w:hint="default"/>
        <w:lang w:val="ru-RU" w:eastAsia="en-US" w:bidi="ar-SA"/>
      </w:rPr>
    </w:lvl>
    <w:lvl w:ilvl="5">
      <w:numFmt w:val="bullet"/>
      <w:lvlText w:val="•"/>
      <w:lvlJc w:val="left"/>
      <w:pPr>
        <w:ind w:left="5078" w:hanging="164"/>
      </w:pPr>
      <w:rPr>
        <w:rFonts w:hint="default"/>
        <w:lang w:val="ru-RU" w:eastAsia="en-US" w:bidi="ar-SA"/>
      </w:rPr>
    </w:lvl>
    <w:lvl w:ilvl="6">
      <w:numFmt w:val="bullet"/>
      <w:lvlText w:val="•"/>
      <w:lvlJc w:val="left"/>
      <w:pPr>
        <w:ind w:left="6047" w:hanging="164"/>
      </w:pPr>
      <w:rPr>
        <w:rFonts w:hint="default"/>
        <w:lang w:val="ru-RU" w:eastAsia="en-US" w:bidi="ar-SA"/>
      </w:rPr>
    </w:lvl>
    <w:lvl w:ilvl="7">
      <w:numFmt w:val="bullet"/>
      <w:lvlText w:val="•"/>
      <w:lvlJc w:val="left"/>
      <w:pPr>
        <w:ind w:left="7017" w:hanging="164"/>
      </w:pPr>
      <w:rPr>
        <w:rFonts w:hint="default"/>
        <w:lang w:val="ru-RU" w:eastAsia="en-US" w:bidi="ar-SA"/>
      </w:rPr>
    </w:lvl>
    <w:lvl w:ilvl="8">
      <w:numFmt w:val="bullet"/>
      <w:lvlText w:val="•"/>
      <w:lvlJc w:val="left"/>
      <w:pPr>
        <w:ind w:left="7986" w:hanging="164"/>
      </w:pPr>
      <w:rPr>
        <w:rFonts w:hint="default"/>
        <w:lang w:val="ru-RU" w:eastAsia="en-US" w:bidi="ar-SA"/>
      </w:rPr>
    </w:lvl>
  </w:abstractNum>
  <w:abstractNum w:abstractNumId="14">
    <w:nsid w:val="326C10FA"/>
    <w:multiLevelType w:val="hybridMultilevel"/>
    <w:tmpl w:val="F3467CC6"/>
    <w:lvl w:ilvl="0" w:tplc="5F5E3860">
      <w:numFmt w:val="bullet"/>
      <w:lvlText w:val="-"/>
      <w:lvlJc w:val="left"/>
      <w:pPr>
        <w:ind w:left="10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94809F2">
      <w:numFmt w:val="bullet"/>
      <w:lvlText w:val="•"/>
      <w:lvlJc w:val="left"/>
      <w:pPr>
        <w:ind w:left="1964" w:hanging="164"/>
      </w:pPr>
      <w:rPr>
        <w:rFonts w:hint="default"/>
        <w:lang w:val="ru-RU" w:eastAsia="en-US" w:bidi="ar-SA"/>
      </w:rPr>
    </w:lvl>
    <w:lvl w:ilvl="2" w:tplc="FB8E3AC2">
      <w:numFmt w:val="bullet"/>
      <w:lvlText w:val="•"/>
      <w:lvlJc w:val="left"/>
      <w:pPr>
        <w:ind w:left="2849" w:hanging="164"/>
      </w:pPr>
      <w:rPr>
        <w:rFonts w:hint="default"/>
        <w:lang w:val="ru-RU" w:eastAsia="en-US" w:bidi="ar-SA"/>
      </w:rPr>
    </w:lvl>
    <w:lvl w:ilvl="3" w:tplc="8EAE1FDE">
      <w:numFmt w:val="bullet"/>
      <w:lvlText w:val="•"/>
      <w:lvlJc w:val="left"/>
      <w:pPr>
        <w:ind w:left="3733" w:hanging="164"/>
      </w:pPr>
      <w:rPr>
        <w:rFonts w:hint="default"/>
        <w:lang w:val="ru-RU" w:eastAsia="en-US" w:bidi="ar-SA"/>
      </w:rPr>
    </w:lvl>
    <w:lvl w:ilvl="4" w:tplc="0A4E915E">
      <w:numFmt w:val="bullet"/>
      <w:lvlText w:val="•"/>
      <w:lvlJc w:val="left"/>
      <w:pPr>
        <w:ind w:left="4618" w:hanging="164"/>
      </w:pPr>
      <w:rPr>
        <w:rFonts w:hint="default"/>
        <w:lang w:val="ru-RU" w:eastAsia="en-US" w:bidi="ar-SA"/>
      </w:rPr>
    </w:lvl>
    <w:lvl w:ilvl="5" w:tplc="29E0D912">
      <w:numFmt w:val="bullet"/>
      <w:lvlText w:val="•"/>
      <w:lvlJc w:val="left"/>
      <w:pPr>
        <w:ind w:left="5502" w:hanging="164"/>
      </w:pPr>
      <w:rPr>
        <w:rFonts w:hint="default"/>
        <w:lang w:val="ru-RU" w:eastAsia="en-US" w:bidi="ar-SA"/>
      </w:rPr>
    </w:lvl>
    <w:lvl w:ilvl="6" w:tplc="0B7E3DA2">
      <w:numFmt w:val="bullet"/>
      <w:lvlText w:val="•"/>
      <w:lvlJc w:val="left"/>
      <w:pPr>
        <w:ind w:left="6387" w:hanging="164"/>
      </w:pPr>
      <w:rPr>
        <w:rFonts w:hint="default"/>
        <w:lang w:val="ru-RU" w:eastAsia="en-US" w:bidi="ar-SA"/>
      </w:rPr>
    </w:lvl>
    <w:lvl w:ilvl="7" w:tplc="EEAA9DDE">
      <w:numFmt w:val="bullet"/>
      <w:lvlText w:val="•"/>
      <w:lvlJc w:val="left"/>
      <w:pPr>
        <w:ind w:left="7272" w:hanging="164"/>
      </w:pPr>
      <w:rPr>
        <w:rFonts w:hint="default"/>
        <w:lang w:val="ru-RU" w:eastAsia="en-US" w:bidi="ar-SA"/>
      </w:rPr>
    </w:lvl>
    <w:lvl w:ilvl="8" w:tplc="CC9CFC6A">
      <w:numFmt w:val="bullet"/>
      <w:lvlText w:val="•"/>
      <w:lvlJc w:val="left"/>
      <w:pPr>
        <w:ind w:left="8156" w:hanging="164"/>
      </w:pPr>
      <w:rPr>
        <w:rFonts w:hint="default"/>
        <w:lang w:val="ru-RU" w:eastAsia="en-US" w:bidi="ar-SA"/>
      </w:rPr>
    </w:lvl>
  </w:abstractNum>
  <w:abstractNum w:abstractNumId="15">
    <w:nsid w:val="39EB3311"/>
    <w:multiLevelType w:val="hybridMultilevel"/>
    <w:tmpl w:val="B2D64810"/>
    <w:lvl w:ilvl="0" w:tplc="1DF8FEF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443D6A"/>
    <w:multiLevelType w:val="hybridMultilevel"/>
    <w:tmpl w:val="8E06DE54"/>
    <w:lvl w:ilvl="0" w:tplc="ACCEDBDE">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612102"/>
    <w:multiLevelType w:val="multilevel"/>
    <w:tmpl w:val="14707C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7F06A23"/>
    <w:multiLevelType w:val="hybridMultilevel"/>
    <w:tmpl w:val="32EE5CA4"/>
    <w:lvl w:ilvl="0" w:tplc="40B25B7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973FBE"/>
    <w:multiLevelType w:val="hybridMultilevel"/>
    <w:tmpl w:val="C2F6D188"/>
    <w:lvl w:ilvl="0" w:tplc="6910EFA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6726010"/>
    <w:multiLevelType w:val="hybridMultilevel"/>
    <w:tmpl w:val="21C0226E"/>
    <w:lvl w:ilvl="0" w:tplc="699849E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F90934"/>
    <w:multiLevelType w:val="hybridMultilevel"/>
    <w:tmpl w:val="6DD88D0A"/>
    <w:lvl w:ilvl="0" w:tplc="4770F8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
  </w:num>
  <w:num w:numId="3">
    <w:abstractNumId w:val="2"/>
  </w:num>
  <w:num w:numId="4">
    <w:abstractNumId w:val="3"/>
  </w:num>
  <w:num w:numId="5">
    <w:abstractNumId w:val="5"/>
  </w:num>
  <w:num w:numId="6">
    <w:abstractNumId w:val="12"/>
  </w:num>
  <w:num w:numId="7">
    <w:abstractNumId w:val="8"/>
  </w:num>
  <w:num w:numId="8">
    <w:abstractNumId w:val="14"/>
  </w:num>
  <w:num w:numId="9">
    <w:abstractNumId w:val="13"/>
  </w:num>
  <w:num w:numId="10">
    <w:abstractNumId w:val="23"/>
  </w:num>
  <w:num w:numId="11">
    <w:abstractNumId w:val="20"/>
  </w:num>
  <w:num w:numId="12">
    <w:abstractNumId w:val="10"/>
  </w:num>
  <w:num w:numId="13">
    <w:abstractNumId w:val="9"/>
  </w:num>
  <w:num w:numId="14">
    <w:abstractNumId w:val="16"/>
  </w:num>
  <w:num w:numId="15">
    <w:abstractNumId w:val="17"/>
  </w:num>
  <w:num w:numId="16">
    <w:abstractNumId w:val="18"/>
  </w:num>
  <w:num w:numId="17">
    <w:abstractNumId w:val="11"/>
  </w:num>
  <w:num w:numId="18">
    <w:abstractNumId w:val="7"/>
  </w:num>
  <w:num w:numId="19">
    <w:abstractNumId w:val="21"/>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627"/>
    <w:rsid w:val="00006A22"/>
    <w:rsid w:val="000110B9"/>
    <w:rsid w:val="000206CC"/>
    <w:rsid w:val="00025096"/>
    <w:rsid w:val="00025321"/>
    <w:rsid w:val="00035AA6"/>
    <w:rsid w:val="00036256"/>
    <w:rsid w:val="00060C13"/>
    <w:rsid w:val="00062864"/>
    <w:rsid w:val="00065EBE"/>
    <w:rsid w:val="00070D40"/>
    <w:rsid w:val="00084F49"/>
    <w:rsid w:val="000D4190"/>
    <w:rsid w:val="000D5327"/>
    <w:rsid w:val="001041C6"/>
    <w:rsid w:val="0011015A"/>
    <w:rsid w:val="00112799"/>
    <w:rsid w:val="00133FDB"/>
    <w:rsid w:val="001379C8"/>
    <w:rsid w:val="00142F42"/>
    <w:rsid w:val="00163140"/>
    <w:rsid w:val="00167434"/>
    <w:rsid w:val="00170A93"/>
    <w:rsid w:val="00172DB9"/>
    <w:rsid w:val="0017446F"/>
    <w:rsid w:val="00183EA4"/>
    <w:rsid w:val="00190C37"/>
    <w:rsid w:val="00194650"/>
    <w:rsid w:val="001C2361"/>
    <w:rsid w:val="001C62A8"/>
    <w:rsid w:val="001E17B5"/>
    <w:rsid w:val="001F1ECA"/>
    <w:rsid w:val="00207599"/>
    <w:rsid w:val="00207B5A"/>
    <w:rsid w:val="00215D9A"/>
    <w:rsid w:val="00221145"/>
    <w:rsid w:val="00240A70"/>
    <w:rsid w:val="002412F0"/>
    <w:rsid w:val="00247BC7"/>
    <w:rsid w:val="00254818"/>
    <w:rsid w:val="0025611E"/>
    <w:rsid w:val="00256488"/>
    <w:rsid w:val="00280203"/>
    <w:rsid w:val="00283B80"/>
    <w:rsid w:val="00283ECF"/>
    <w:rsid w:val="002870DE"/>
    <w:rsid w:val="002911AF"/>
    <w:rsid w:val="002A60FA"/>
    <w:rsid w:val="002A7106"/>
    <w:rsid w:val="002B5CAB"/>
    <w:rsid w:val="002B7047"/>
    <w:rsid w:val="002F3F20"/>
    <w:rsid w:val="002F57A2"/>
    <w:rsid w:val="002F6F98"/>
    <w:rsid w:val="003038F0"/>
    <w:rsid w:val="003242B1"/>
    <w:rsid w:val="0037487C"/>
    <w:rsid w:val="0039146E"/>
    <w:rsid w:val="003A2A21"/>
    <w:rsid w:val="003A381C"/>
    <w:rsid w:val="003B589C"/>
    <w:rsid w:val="003F426C"/>
    <w:rsid w:val="004106C1"/>
    <w:rsid w:val="00423227"/>
    <w:rsid w:val="004413C2"/>
    <w:rsid w:val="00453044"/>
    <w:rsid w:val="00480073"/>
    <w:rsid w:val="004930C6"/>
    <w:rsid w:val="00497045"/>
    <w:rsid w:val="004C3C55"/>
    <w:rsid w:val="004C7071"/>
    <w:rsid w:val="004D3A06"/>
    <w:rsid w:val="004D5EC3"/>
    <w:rsid w:val="004F5FD1"/>
    <w:rsid w:val="0050653C"/>
    <w:rsid w:val="00511D7B"/>
    <w:rsid w:val="00546D19"/>
    <w:rsid w:val="0055156C"/>
    <w:rsid w:val="00592FC4"/>
    <w:rsid w:val="0059385B"/>
    <w:rsid w:val="005B0B91"/>
    <w:rsid w:val="005B291A"/>
    <w:rsid w:val="005B7BFA"/>
    <w:rsid w:val="005C2677"/>
    <w:rsid w:val="005C26C9"/>
    <w:rsid w:val="005C5233"/>
    <w:rsid w:val="005D66E3"/>
    <w:rsid w:val="00634A14"/>
    <w:rsid w:val="00645E45"/>
    <w:rsid w:val="006521B2"/>
    <w:rsid w:val="00653C47"/>
    <w:rsid w:val="006757CE"/>
    <w:rsid w:val="006A5562"/>
    <w:rsid w:val="006C645A"/>
    <w:rsid w:val="006F6B24"/>
    <w:rsid w:val="006F7ACA"/>
    <w:rsid w:val="0071788B"/>
    <w:rsid w:val="00720C56"/>
    <w:rsid w:val="00724FD9"/>
    <w:rsid w:val="00741D55"/>
    <w:rsid w:val="00764623"/>
    <w:rsid w:val="00775CF2"/>
    <w:rsid w:val="00780425"/>
    <w:rsid w:val="00785102"/>
    <w:rsid w:val="007851C4"/>
    <w:rsid w:val="007A3571"/>
    <w:rsid w:val="007D3B41"/>
    <w:rsid w:val="007E356D"/>
    <w:rsid w:val="00806475"/>
    <w:rsid w:val="00810D3D"/>
    <w:rsid w:val="008126C8"/>
    <w:rsid w:val="008248E8"/>
    <w:rsid w:val="00837C83"/>
    <w:rsid w:val="008406A8"/>
    <w:rsid w:val="00860397"/>
    <w:rsid w:val="0086317B"/>
    <w:rsid w:val="008910E6"/>
    <w:rsid w:val="008C5927"/>
    <w:rsid w:val="008C5D26"/>
    <w:rsid w:val="008F13EC"/>
    <w:rsid w:val="00904641"/>
    <w:rsid w:val="0095401D"/>
    <w:rsid w:val="00976641"/>
    <w:rsid w:val="00983A65"/>
    <w:rsid w:val="00984106"/>
    <w:rsid w:val="00997FC6"/>
    <w:rsid w:val="009C559C"/>
    <w:rsid w:val="009E4EEA"/>
    <w:rsid w:val="00A15BD7"/>
    <w:rsid w:val="00A20971"/>
    <w:rsid w:val="00A356D1"/>
    <w:rsid w:val="00A55BE9"/>
    <w:rsid w:val="00A75ECE"/>
    <w:rsid w:val="00A80B1E"/>
    <w:rsid w:val="00A823E5"/>
    <w:rsid w:val="00A84A57"/>
    <w:rsid w:val="00AE16E0"/>
    <w:rsid w:val="00AF0622"/>
    <w:rsid w:val="00B078E4"/>
    <w:rsid w:val="00B12A13"/>
    <w:rsid w:val="00B271D7"/>
    <w:rsid w:val="00B34004"/>
    <w:rsid w:val="00B74940"/>
    <w:rsid w:val="00B8351B"/>
    <w:rsid w:val="00B86774"/>
    <w:rsid w:val="00BB072B"/>
    <w:rsid w:val="00BB1AD9"/>
    <w:rsid w:val="00BC0D84"/>
    <w:rsid w:val="00BD154B"/>
    <w:rsid w:val="00BE03A9"/>
    <w:rsid w:val="00BE6618"/>
    <w:rsid w:val="00C0258F"/>
    <w:rsid w:val="00C210C9"/>
    <w:rsid w:val="00C30A42"/>
    <w:rsid w:val="00C54ED5"/>
    <w:rsid w:val="00CA0841"/>
    <w:rsid w:val="00CC3FB8"/>
    <w:rsid w:val="00CE5D2D"/>
    <w:rsid w:val="00D2493F"/>
    <w:rsid w:val="00D6337E"/>
    <w:rsid w:val="00D846F4"/>
    <w:rsid w:val="00D96613"/>
    <w:rsid w:val="00DB26D6"/>
    <w:rsid w:val="00DC7E86"/>
    <w:rsid w:val="00E07723"/>
    <w:rsid w:val="00E20617"/>
    <w:rsid w:val="00E265EE"/>
    <w:rsid w:val="00E37F83"/>
    <w:rsid w:val="00E44792"/>
    <w:rsid w:val="00E47EA8"/>
    <w:rsid w:val="00E56DF4"/>
    <w:rsid w:val="00E72ABA"/>
    <w:rsid w:val="00EA3348"/>
    <w:rsid w:val="00EC2C48"/>
    <w:rsid w:val="00EF20A2"/>
    <w:rsid w:val="00EF5DC8"/>
    <w:rsid w:val="00F310A3"/>
    <w:rsid w:val="00F357A1"/>
    <w:rsid w:val="00F433C1"/>
    <w:rsid w:val="00F43D31"/>
    <w:rsid w:val="00F87F88"/>
    <w:rsid w:val="00FB727B"/>
    <w:rsid w:val="00FD0DAF"/>
    <w:rsid w:val="00FE3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paragraph" w:styleId="af1">
    <w:name w:val="footer"/>
    <w:basedOn w:val="a"/>
    <w:link w:val="af2"/>
    <w:uiPriority w:val="99"/>
    <w:unhideWhenUsed/>
    <w:rsid w:val="00E20617"/>
    <w:pPr>
      <w:tabs>
        <w:tab w:val="center" w:pos="4677"/>
        <w:tab w:val="right" w:pos="9355"/>
      </w:tabs>
    </w:pPr>
  </w:style>
  <w:style w:type="character" w:customStyle="1" w:styleId="af2">
    <w:name w:val="Нижний колонтитул Знак"/>
    <w:basedOn w:val="a0"/>
    <w:link w:val="af1"/>
    <w:uiPriority w:val="99"/>
    <w:rsid w:val="00E20617"/>
    <w:rPr>
      <w:rFonts w:ascii="Times New Roman" w:eastAsia="Times New Roman" w:hAnsi="Times New Roman" w:cs="Times New Roman"/>
      <w:sz w:val="20"/>
      <w:szCs w:val="20"/>
      <w:lang w:val="en-US"/>
    </w:rPr>
  </w:style>
  <w:style w:type="character" w:styleId="af3">
    <w:name w:val="Hyperlink"/>
    <w:basedOn w:val="a0"/>
    <w:uiPriority w:val="99"/>
    <w:unhideWhenUsed/>
    <w:rsid w:val="00137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paragraph" w:styleId="af1">
    <w:name w:val="footer"/>
    <w:basedOn w:val="a"/>
    <w:link w:val="af2"/>
    <w:uiPriority w:val="99"/>
    <w:unhideWhenUsed/>
    <w:rsid w:val="00E20617"/>
    <w:pPr>
      <w:tabs>
        <w:tab w:val="center" w:pos="4677"/>
        <w:tab w:val="right" w:pos="9355"/>
      </w:tabs>
    </w:pPr>
  </w:style>
  <w:style w:type="character" w:customStyle="1" w:styleId="af2">
    <w:name w:val="Нижний колонтитул Знак"/>
    <w:basedOn w:val="a0"/>
    <w:link w:val="af1"/>
    <w:uiPriority w:val="99"/>
    <w:rsid w:val="00E20617"/>
    <w:rPr>
      <w:rFonts w:ascii="Times New Roman" w:eastAsia="Times New Roman" w:hAnsi="Times New Roman" w:cs="Times New Roman"/>
      <w:sz w:val="20"/>
      <w:szCs w:val="20"/>
      <w:lang w:val="en-US"/>
    </w:rPr>
  </w:style>
  <w:style w:type="character" w:styleId="af3">
    <w:name w:val="Hyperlink"/>
    <w:basedOn w:val="a0"/>
    <w:uiPriority w:val="99"/>
    <w:unhideWhenUsed/>
    <w:rsid w:val="00137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ru/catalog/product/2180463"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s://fas.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br.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5682</Words>
  <Characters>32391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6</cp:revision>
  <cp:lastPrinted>2025-08-19T09:08:00Z</cp:lastPrinted>
  <dcterms:created xsi:type="dcterms:W3CDTF">2025-06-05T04:41:00Z</dcterms:created>
  <dcterms:modified xsi:type="dcterms:W3CDTF">2025-11-18T09:46:00Z</dcterms:modified>
</cp:coreProperties>
</file>